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D1052" w14:textId="38004399" w:rsidR="0095505F" w:rsidRDefault="00853A31">
      <w:pPr>
        <w:rPr>
          <w:noProof/>
        </w:rPr>
      </w:pPr>
      <w:r>
        <w:rPr>
          <w:noProof/>
        </w:rPr>
        <w:drawing>
          <wp:inline distT="0" distB="0" distL="0" distR="0" wp14:anchorId="07023B06" wp14:editId="66CCBAC7">
            <wp:extent cx="1238400" cy="1800000"/>
            <wp:effectExtent l="0" t="0" r="0" b="0"/>
            <wp:docPr id="1" name="Image 1" descr="Une image contenant texte, reine, conteneur, bid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reine, conteneur, bidon&#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38400" cy="1800000"/>
                    </a:xfrm>
                    <a:prstGeom prst="rect">
                      <a:avLst/>
                    </a:prstGeom>
                  </pic:spPr>
                </pic:pic>
              </a:graphicData>
            </a:graphic>
          </wp:inline>
        </w:drawing>
      </w:r>
    </w:p>
    <w:p w14:paraId="7D2E25D6" w14:textId="2B34AE59" w:rsidR="00853A31" w:rsidRDefault="00853A31" w:rsidP="00853A31">
      <w:pPr>
        <w:rPr>
          <w:noProof/>
        </w:rPr>
      </w:pPr>
    </w:p>
    <w:p w14:paraId="1F115A56" w14:textId="77C34C16" w:rsidR="00853A31" w:rsidRDefault="00853A31" w:rsidP="00853A31">
      <w:pPr>
        <w:rPr>
          <w:noProof/>
        </w:rPr>
      </w:pPr>
    </w:p>
    <w:p w14:paraId="1A4AE6B3" w14:textId="77777777" w:rsidR="00853A31" w:rsidRDefault="00853A31" w:rsidP="00853A31">
      <w:pPr>
        <w:rPr>
          <w:noProof/>
        </w:rPr>
      </w:pPr>
    </w:p>
    <w:p w14:paraId="18B8AD75" w14:textId="77777777" w:rsidR="00A71D1A" w:rsidRPr="009D3153" w:rsidRDefault="00A71D1A" w:rsidP="00A71D1A">
      <w:pPr>
        <w:pStyle w:val="Standard"/>
        <w:ind w:left="-284"/>
        <w:jc w:val="center"/>
        <w:rPr>
          <w:color w:val="4472C4" w:themeColor="accent1"/>
          <w:sz w:val="40"/>
          <w:szCs w:val="40"/>
          <w:u w:val="single"/>
        </w:rPr>
      </w:pPr>
      <w:r w:rsidRPr="009D3153">
        <w:rPr>
          <w:rFonts w:ascii="Arial" w:hAnsi="Arial" w:cs="Arial"/>
          <w:b/>
          <w:bCs/>
          <w:color w:val="4472C4" w:themeColor="accent1"/>
          <w:sz w:val="40"/>
          <w:szCs w:val="40"/>
          <w:u w:val="single"/>
        </w:rPr>
        <w:t>DOSSIER DE CONSULTATION DES ENTREPRISES</w:t>
      </w:r>
    </w:p>
    <w:p w14:paraId="501E8048" w14:textId="256AB5CF" w:rsidR="00853A31" w:rsidRPr="00A71D1A" w:rsidRDefault="00853A31" w:rsidP="00A3753E">
      <w:pPr>
        <w:ind w:left="-284"/>
        <w:jc w:val="center"/>
        <w:rPr>
          <w:rFonts w:ascii="Arial" w:hAnsi="Arial" w:cs="Arial"/>
          <w:b/>
          <w:bCs/>
          <w:sz w:val="36"/>
          <w:szCs w:val="36"/>
        </w:rPr>
      </w:pPr>
      <w:r w:rsidRPr="00A71D1A">
        <w:rPr>
          <w:rFonts w:ascii="Arial" w:hAnsi="Arial" w:cs="Arial"/>
          <w:b/>
          <w:bCs/>
          <w:sz w:val="36"/>
          <w:szCs w:val="36"/>
        </w:rPr>
        <w:t>ACTIVITÉS COMMERCIALES AMBULANTES</w:t>
      </w:r>
    </w:p>
    <w:p w14:paraId="1F4F1EEC" w14:textId="14A81044" w:rsidR="00853A31" w:rsidRPr="00A71D1A" w:rsidRDefault="00853A31" w:rsidP="00A71D1A">
      <w:pPr>
        <w:ind w:left="-284"/>
        <w:jc w:val="center"/>
        <w:rPr>
          <w:rFonts w:ascii="Arial" w:hAnsi="Arial" w:cs="Arial"/>
          <w:b/>
          <w:bCs/>
          <w:sz w:val="36"/>
          <w:szCs w:val="36"/>
        </w:rPr>
      </w:pPr>
      <w:r w:rsidRPr="00A71D1A">
        <w:rPr>
          <w:rFonts w:ascii="Arial" w:hAnsi="Arial" w:cs="Arial"/>
          <w:b/>
          <w:bCs/>
          <w:sz w:val="36"/>
          <w:szCs w:val="36"/>
        </w:rPr>
        <w:t>SUR LE DOMAINE PUBLIC</w:t>
      </w:r>
      <w:r w:rsidR="00A71D1A">
        <w:rPr>
          <w:rFonts w:ascii="Arial" w:hAnsi="Arial" w:cs="Arial"/>
          <w:b/>
          <w:bCs/>
          <w:sz w:val="36"/>
          <w:szCs w:val="36"/>
        </w:rPr>
        <w:t xml:space="preserve"> </w:t>
      </w:r>
      <w:r w:rsidRPr="00A71D1A">
        <w:rPr>
          <w:rFonts w:ascii="Arial" w:hAnsi="Arial" w:cs="Arial"/>
          <w:b/>
          <w:bCs/>
          <w:sz w:val="36"/>
          <w:szCs w:val="36"/>
        </w:rPr>
        <w:t>DE LA VILLE DE PORNIC (44)</w:t>
      </w:r>
    </w:p>
    <w:p w14:paraId="645BF38F" w14:textId="42D819A7" w:rsidR="00853A31" w:rsidRPr="00504C78" w:rsidRDefault="00853A31" w:rsidP="00504C78">
      <w:pPr>
        <w:jc w:val="center"/>
        <w:rPr>
          <w:rFonts w:ascii="Arial" w:hAnsi="Arial" w:cs="Arial"/>
          <w:b/>
          <w:bCs/>
          <w:color w:val="0070C0"/>
          <w:sz w:val="44"/>
          <w:szCs w:val="44"/>
        </w:rPr>
      </w:pPr>
      <w:r w:rsidRPr="00504C78">
        <w:rPr>
          <w:rFonts w:ascii="Arial" w:hAnsi="Arial" w:cs="Arial"/>
          <w:b/>
          <w:bCs/>
          <w:color w:val="0070C0"/>
          <w:sz w:val="44"/>
          <w:szCs w:val="44"/>
        </w:rPr>
        <w:t>__________</w:t>
      </w:r>
    </w:p>
    <w:p w14:paraId="09292867" w14:textId="775D0623" w:rsidR="00504C78" w:rsidRPr="00504C78" w:rsidRDefault="00504C78">
      <w:pPr>
        <w:rPr>
          <w:rFonts w:ascii="Arial" w:hAnsi="Arial" w:cs="Arial"/>
          <w:b/>
          <w:bCs/>
          <w:color w:val="0070C0"/>
          <w:sz w:val="44"/>
          <w:szCs w:val="44"/>
        </w:rPr>
      </w:pPr>
      <w:r w:rsidRPr="00504C78">
        <w:rPr>
          <w:rFonts w:ascii="Arial" w:hAnsi="Arial" w:cs="Arial"/>
          <w:b/>
          <w:bCs/>
          <w:color w:val="0070C0"/>
          <w:sz w:val="44"/>
          <w:szCs w:val="44"/>
        </w:rPr>
        <w:br w:type="page"/>
      </w:r>
    </w:p>
    <w:p w14:paraId="46C17130" w14:textId="77777777" w:rsidR="00853A31" w:rsidRPr="00504C78" w:rsidRDefault="00853A31" w:rsidP="00853A31">
      <w:pPr>
        <w:jc w:val="center"/>
        <w:rPr>
          <w:rFonts w:ascii="Arial" w:hAnsi="Arial" w:cs="Arial"/>
          <w:b/>
          <w:bCs/>
          <w:color w:val="0070C0"/>
          <w:sz w:val="44"/>
          <w:szCs w:val="44"/>
        </w:rPr>
      </w:pPr>
    </w:p>
    <w:p w14:paraId="0DFE1CD9" w14:textId="2C2E2653" w:rsidR="00853A31" w:rsidRPr="00504C78" w:rsidRDefault="00853A31" w:rsidP="00853A31">
      <w:pPr>
        <w:rPr>
          <w:rFonts w:ascii="Arial" w:hAnsi="Arial" w:cs="Arial"/>
          <w:b/>
          <w:bCs/>
          <w:color w:val="0070C0"/>
          <w:sz w:val="28"/>
          <w:szCs w:val="28"/>
        </w:rPr>
      </w:pPr>
    </w:p>
    <w:p w14:paraId="0180F7ED" w14:textId="40BCD7DB" w:rsidR="00853A31" w:rsidRPr="00504C78" w:rsidRDefault="00853A31" w:rsidP="00853A31">
      <w:pPr>
        <w:rPr>
          <w:rFonts w:ascii="Arial" w:hAnsi="Arial" w:cs="Arial"/>
          <w:b/>
          <w:bCs/>
          <w:color w:val="0070C0"/>
          <w:sz w:val="28"/>
          <w:szCs w:val="28"/>
        </w:rPr>
      </w:pPr>
      <w:r w:rsidRPr="00504C78">
        <w:rPr>
          <w:rFonts w:ascii="Arial" w:hAnsi="Arial" w:cs="Arial"/>
          <w:b/>
          <w:bCs/>
          <w:color w:val="0070C0"/>
          <w:sz w:val="28"/>
          <w:szCs w:val="28"/>
        </w:rPr>
        <w:t>SOMMAIRE</w:t>
      </w:r>
    </w:p>
    <w:p w14:paraId="27B1C6B3" w14:textId="3609F662" w:rsidR="00853A31" w:rsidRPr="00504C78" w:rsidRDefault="00853A31" w:rsidP="00853A31">
      <w:pPr>
        <w:rPr>
          <w:rFonts w:ascii="Arial" w:hAnsi="Arial" w:cs="Arial"/>
          <w:b/>
          <w:bCs/>
          <w:color w:val="000000" w:themeColor="text1"/>
          <w:sz w:val="28"/>
          <w:szCs w:val="28"/>
        </w:rPr>
      </w:pPr>
    </w:p>
    <w:p w14:paraId="2B5F1B4C" w14:textId="77777777" w:rsidR="00A71D1A" w:rsidRDefault="00A71D1A" w:rsidP="00A71D1A">
      <w:pPr>
        <w:pStyle w:val="Standard"/>
        <w:rPr>
          <w:rFonts w:ascii="Arial" w:hAnsi="Arial" w:cs="Arial"/>
          <w:b/>
          <w:bCs/>
          <w:color w:val="000000"/>
          <w:sz w:val="28"/>
          <w:szCs w:val="28"/>
        </w:rPr>
      </w:pPr>
    </w:p>
    <w:p w14:paraId="7AA706E7" w14:textId="77777777" w:rsidR="00A71D1A" w:rsidRPr="00A71D1A" w:rsidRDefault="00A71D1A" w:rsidP="00A71D1A">
      <w:pPr>
        <w:pStyle w:val="Standard"/>
        <w:spacing w:line="480" w:lineRule="auto"/>
        <w:rPr>
          <w:color w:val="000000" w:themeColor="text1"/>
        </w:rPr>
      </w:pPr>
      <w:r w:rsidRPr="00A71D1A">
        <w:rPr>
          <w:rFonts w:ascii="Arial" w:hAnsi="Arial" w:cs="Arial"/>
          <w:color w:val="000000" w:themeColor="text1"/>
          <w:sz w:val="28"/>
          <w:szCs w:val="28"/>
        </w:rPr>
        <w:t>I</w:t>
      </w:r>
      <w:r w:rsidRPr="00A71D1A">
        <w:rPr>
          <w:rFonts w:ascii="Arial" w:hAnsi="Arial" w:cs="Arial"/>
          <w:color w:val="000000" w:themeColor="text1"/>
          <w:sz w:val="28"/>
          <w:szCs w:val="28"/>
        </w:rPr>
        <w:tab/>
      </w:r>
      <w:r w:rsidRPr="00A71D1A">
        <w:rPr>
          <w:rFonts w:ascii="Arial" w:hAnsi="Arial" w:cs="Arial"/>
          <w:color w:val="000000" w:themeColor="text1"/>
          <w:sz w:val="28"/>
          <w:szCs w:val="28"/>
        </w:rPr>
        <w:tab/>
        <w:t>OBJET</w:t>
      </w:r>
      <w:r w:rsidRPr="00A71D1A">
        <w:rPr>
          <w:rFonts w:ascii="Arial" w:hAnsi="Arial" w:cs="Arial"/>
          <w:color w:val="000000" w:themeColor="text1"/>
          <w:sz w:val="28"/>
          <w:szCs w:val="28"/>
        </w:rPr>
        <w:tab/>
      </w:r>
    </w:p>
    <w:p w14:paraId="74C0B304" w14:textId="77777777" w:rsidR="00A71D1A" w:rsidRPr="00A71D1A" w:rsidRDefault="00A71D1A" w:rsidP="00A71D1A">
      <w:pPr>
        <w:pStyle w:val="Standard"/>
        <w:spacing w:line="480" w:lineRule="auto"/>
        <w:rPr>
          <w:color w:val="000000" w:themeColor="text1"/>
        </w:rPr>
      </w:pPr>
      <w:r w:rsidRPr="00A71D1A">
        <w:rPr>
          <w:rFonts w:ascii="Arial" w:hAnsi="Arial" w:cs="Arial"/>
          <w:color w:val="000000" w:themeColor="text1"/>
          <w:sz w:val="28"/>
          <w:szCs w:val="28"/>
        </w:rPr>
        <w:t>II</w:t>
      </w:r>
      <w:r w:rsidRPr="00A71D1A">
        <w:rPr>
          <w:rFonts w:ascii="Arial" w:hAnsi="Arial" w:cs="Arial"/>
          <w:color w:val="000000" w:themeColor="text1"/>
          <w:sz w:val="28"/>
          <w:szCs w:val="28"/>
        </w:rPr>
        <w:tab/>
      </w:r>
      <w:r w:rsidRPr="00A71D1A">
        <w:rPr>
          <w:rFonts w:ascii="Arial" w:hAnsi="Arial" w:cs="Arial"/>
          <w:color w:val="000000" w:themeColor="text1"/>
          <w:sz w:val="28"/>
          <w:szCs w:val="28"/>
        </w:rPr>
        <w:tab/>
        <w:t>DEFINITIONS</w:t>
      </w:r>
      <w:r w:rsidRPr="00A71D1A">
        <w:rPr>
          <w:rFonts w:ascii="Arial" w:hAnsi="Arial" w:cs="Arial"/>
          <w:color w:val="000000" w:themeColor="text1"/>
          <w:sz w:val="28"/>
          <w:szCs w:val="28"/>
        </w:rPr>
        <w:tab/>
      </w:r>
      <w:r w:rsidRPr="00A71D1A">
        <w:rPr>
          <w:rFonts w:ascii="Arial" w:hAnsi="Arial" w:cs="Arial"/>
          <w:color w:val="000000" w:themeColor="text1"/>
          <w:sz w:val="28"/>
          <w:szCs w:val="28"/>
        </w:rPr>
        <w:tab/>
      </w:r>
      <w:r w:rsidRPr="00A71D1A">
        <w:rPr>
          <w:rFonts w:ascii="Arial" w:hAnsi="Arial" w:cs="Arial"/>
          <w:color w:val="000000" w:themeColor="text1"/>
          <w:sz w:val="28"/>
          <w:szCs w:val="28"/>
        </w:rPr>
        <w:tab/>
      </w:r>
      <w:r w:rsidRPr="00A71D1A">
        <w:rPr>
          <w:rFonts w:ascii="Arial" w:hAnsi="Arial" w:cs="Arial"/>
          <w:color w:val="000000" w:themeColor="text1"/>
          <w:sz w:val="28"/>
          <w:szCs w:val="28"/>
        </w:rPr>
        <w:tab/>
      </w:r>
      <w:r w:rsidRPr="00A71D1A">
        <w:rPr>
          <w:rFonts w:ascii="Arial" w:hAnsi="Arial" w:cs="Arial"/>
          <w:color w:val="000000" w:themeColor="text1"/>
          <w:sz w:val="28"/>
          <w:szCs w:val="28"/>
        </w:rPr>
        <w:tab/>
      </w:r>
      <w:r w:rsidRPr="00A71D1A">
        <w:rPr>
          <w:rFonts w:ascii="Arial" w:hAnsi="Arial" w:cs="Arial"/>
          <w:color w:val="000000" w:themeColor="text1"/>
          <w:sz w:val="28"/>
          <w:szCs w:val="28"/>
        </w:rPr>
        <w:tab/>
      </w:r>
    </w:p>
    <w:p w14:paraId="1FA09E43" w14:textId="77777777" w:rsidR="00A71D1A" w:rsidRPr="00A71D1A" w:rsidRDefault="00A71D1A" w:rsidP="00A71D1A">
      <w:pPr>
        <w:pStyle w:val="Standard"/>
        <w:spacing w:line="480" w:lineRule="auto"/>
        <w:rPr>
          <w:color w:val="000000" w:themeColor="text1"/>
        </w:rPr>
      </w:pPr>
      <w:r w:rsidRPr="00A71D1A">
        <w:rPr>
          <w:rFonts w:ascii="Arial" w:hAnsi="Arial" w:cs="Arial"/>
          <w:color w:val="000000" w:themeColor="text1"/>
          <w:sz w:val="28"/>
          <w:szCs w:val="28"/>
        </w:rPr>
        <w:t>III</w:t>
      </w:r>
      <w:r w:rsidRPr="00A71D1A">
        <w:rPr>
          <w:rFonts w:ascii="Arial" w:hAnsi="Arial" w:cs="Arial"/>
          <w:color w:val="000000" w:themeColor="text1"/>
          <w:sz w:val="28"/>
          <w:szCs w:val="28"/>
        </w:rPr>
        <w:tab/>
      </w:r>
      <w:r w:rsidRPr="00A71D1A">
        <w:rPr>
          <w:rFonts w:ascii="Arial" w:hAnsi="Arial" w:cs="Arial"/>
          <w:color w:val="000000" w:themeColor="text1"/>
          <w:sz w:val="28"/>
          <w:szCs w:val="28"/>
        </w:rPr>
        <w:tab/>
        <w:t>EMPLACEMENTS</w:t>
      </w:r>
    </w:p>
    <w:p w14:paraId="6FE422EA" w14:textId="77777777" w:rsidR="00A71D1A" w:rsidRPr="00A71D1A" w:rsidRDefault="00A71D1A" w:rsidP="00A71D1A">
      <w:pPr>
        <w:pStyle w:val="Standard"/>
        <w:spacing w:line="480" w:lineRule="auto"/>
        <w:rPr>
          <w:color w:val="000000" w:themeColor="text1"/>
        </w:rPr>
      </w:pPr>
      <w:r w:rsidRPr="00A71D1A">
        <w:rPr>
          <w:rFonts w:ascii="Arial" w:hAnsi="Arial" w:cs="Arial"/>
          <w:color w:val="000000" w:themeColor="text1"/>
          <w:sz w:val="28"/>
          <w:szCs w:val="28"/>
        </w:rPr>
        <w:t>IV</w:t>
      </w:r>
      <w:r w:rsidRPr="00A71D1A">
        <w:rPr>
          <w:rFonts w:ascii="Arial" w:hAnsi="Arial" w:cs="Arial"/>
          <w:color w:val="000000" w:themeColor="text1"/>
          <w:sz w:val="28"/>
          <w:szCs w:val="28"/>
        </w:rPr>
        <w:tab/>
      </w:r>
      <w:r w:rsidRPr="00A71D1A">
        <w:rPr>
          <w:rFonts w:ascii="Arial" w:hAnsi="Arial" w:cs="Arial"/>
          <w:color w:val="000000" w:themeColor="text1"/>
          <w:sz w:val="28"/>
          <w:szCs w:val="28"/>
        </w:rPr>
        <w:tab/>
        <w:t>ORIENTATION ET OBJECTIFS</w:t>
      </w:r>
      <w:r w:rsidRPr="00A71D1A">
        <w:rPr>
          <w:rFonts w:ascii="Arial" w:hAnsi="Arial" w:cs="Arial"/>
          <w:color w:val="000000" w:themeColor="text1"/>
          <w:sz w:val="28"/>
          <w:szCs w:val="28"/>
        </w:rPr>
        <w:tab/>
      </w:r>
      <w:r w:rsidRPr="00A71D1A">
        <w:rPr>
          <w:rFonts w:ascii="Arial" w:hAnsi="Arial" w:cs="Arial"/>
          <w:color w:val="000000" w:themeColor="text1"/>
          <w:sz w:val="28"/>
          <w:szCs w:val="28"/>
        </w:rPr>
        <w:tab/>
      </w:r>
      <w:r w:rsidRPr="00A71D1A">
        <w:rPr>
          <w:rFonts w:ascii="Arial" w:hAnsi="Arial" w:cs="Arial"/>
          <w:color w:val="000000" w:themeColor="text1"/>
          <w:sz w:val="28"/>
          <w:szCs w:val="28"/>
        </w:rPr>
        <w:tab/>
      </w:r>
    </w:p>
    <w:p w14:paraId="1E1C5C27" w14:textId="77777777" w:rsidR="00A71D1A" w:rsidRPr="00A71D1A" w:rsidRDefault="00A71D1A" w:rsidP="00A71D1A">
      <w:pPr>
        <w:pStyle w:val="Standard"/>
        <w:spacing w:line="480" w:lineRule="auto"/>
        <w:rPr>
          <w:color w:val="000000" w:themeColor="text1"/>
        </w:rPr>
      </w:pPr>
      <w:r w:rsidRPr="00A71D1A">
        <w:rPr>
          <w:rFonts w:ascii="Arial" w:hAnsi="Arial" w:cs="Arial"/>
          <w:color w:val="000000" w:themeColor="text1"/>
          <w:sz w:val="28"/>
          <w:szCs w:val="28"/>
        </w:rPr>
        <w:t>V</w:t>
      </w:r>
      <w:r w:rsidRPr="00A71D1A">
        <w:rPr>
          <w:rFonts w:ascii="Arial" w:hAnsi="Arial" w:cs="Arial"/>
          <w:color w:val="000000" w:themeColor="text1"/>
          <w:sz w:val="28"/>
          <w:szCs w:val="28"/>
        </w:rPr>
        <w:tab/>
      </w:r>
      <w:r w:rsidRPr="00A71D1A">
        <w:rPr>
          <w:rFonts w:ascii="Arial" w:hAnsi="Arial" w:cs="Arial"/>
          <w:color w:val="000000" w:themeColor="text1"/>
          <w:sz w:val="28"/>
          <w:szCs w:val="28"/>
        </w:rPr>
        <w:tab/>
        <w:t>DUREE ET TARIFS</w:t>
      </w:r>
      <w:r w:rsidRPr="00A71D1A">
        <w:rPr>
          <w:rFonts w:ascii="Arial" w:hAnsi="Arial" w:cs="Arial"/>
          <w:color w:val="000000" w:themeColor="text1"/>
          <w:sz w:val="28"/>
          <w:szCs w:val="28"/>
        </w:rPr>
        <w:tab/>
      </w:r>
      <w:r w:rsidRPr="00A71D1A">
        <w:rPr>
          <w:rFonts w:ascii="Arial" w:hAnsi="Arial" w:cs="Arial"/>
          <w:color w:val="000000" w:themeColor="text1"/>
          <w:sz w:val="28"/>
          <w:szCs w:val="28"/>
        </w:rPr>
        <w:tab/>
      </w:r>
      <w:r w:rsidRPr="00A71D1A">
        <w:rPr>
          <w:rFonts w:ascii="Arial" w:hAnsi="Arial" w:cs="Arial"/>
          <w:color w:val="000000" w:themeColor="text1"/>
          <w:sz w:val="28"/>
          <w:szCs w:val="28"/>
        </w:rPr>
        <w:tab/>
      </w:r>
      <w:r w:rsidRPr="00A71D1A">
        <w:rPr>
          <w:rFonts w:ascii="Arial" w:hAnsi="Arial" w:cs="Arial"/>
          <w:color w:val="000000" w:themeColor="text1"/>
          <w:sz w:val="28"/>
          <w:szCs w:val="28"/>
        </w:rPr>
        <w:tab/>
      </w:r>
      <w:r w:rsidRPr="00A71D1A">
        <w:rPr>
          <w:rFonts w:ascii="Arial" w:hAnsi="Arial" w:cs="Arial"/>
          <w:color w:val="000000" w:themeColor="text1"/>
          <w:sz w:val="28"/>
          <w:szCs w:val="28"/>
        </w:rPr>
        <w:tab/>
      </w:r>
      <w:r w:rsidRPr="00A71D1A">
        <w:rPr>
          <w:rFonts w:ascii="Arial" w:hAnsi="Arial" w:cs="Arial"/>
          <w:color w:val="000000" w:themeColor="text1"/>
          <w:sz w:val="28"/>
          <w:szCs w:val="28"/>
        </w:rPr>
        <w:tab/>
      </w:r>
    </w:p>
    <w:p w14:paraId="4108026F" w14:textId="77777777" w:rsidR="00A71D1A" w:rsidRPr="00A71D1A" w:rsidRDefault="00A71D1A" w:rsidP="00A71D1A">
      <w:pPr>
        <w:pStyle w:val="Standard"/>
        <w:spacing w:line="480" w:lineRule="auto"/>
        <w:rPr>
          <w:color w:val="000000" w:themeColor="text1"/>
        </w:rPr>
      </w:pPr>
      <w:r w:rsidRPr="00A71D1A">
        <w:rPr>
          <w:rFonts w:ascii="Arial" w:hAnsi="Arial" w:cs="Arial"/>
          <w:color w:val="000000" w:themeColor="text1"/>
          <w:sz w:val="28"/>
          <w:szCs w:val="28"/>
        </w:rPr>
        <w:t>VI</w:t>
      </w:r>
      <w:r w:rsidRPr="00A71D1A">
        <w:rPr>
          <w:rFonts w:ascii="Arial" w:hAnsi="Arial" w:cs="Arial"/>
          <w:color w:val="000000" w:themeColor="text1"/>
          <w:sz w:val="28"/>
          <w:szCs w:val="28"/>
        </w:rPr>
        <w:tab/>
      </w:r>
      <w:r w:rsidRPr="00A71D1A">
        <w:rPr>
          <w:rFonts w:ascii="Arial" w:hAnsi="Arial" w:cs="Arial"/>
          <w:color w:val="000000" w:themeColor="text1"/>
          <w:sz w:val="28"/>
          <w:szCs w:val="28"/>
        </w:rPr>
        <w:tab/>
        <w:t>MODALITES D'OCCUPATION</w:t>
      </w:r>
      <w:r w:rsidRPr="00A71D1A">
        <w:rPr>
          <w:rFonts w:ascii="Arial" w:hAnsi="Arial" w:cs="Arial"/>
          <w:color w:val="000000" w:themeColor="text1"/>
          <w:sz w:val="28"/>
          <w:szCs w:val="28"/>
        </w:rPr>
        <w:tab/>
      </w:r>
      <w:r w:rsidRPr="00A71D1A">
        <w:rPr>
          <w:rFonts w:ascii="Arial" w:hAnsi="Arial" w:cs="Arial"/>
          <w:color w:val="000000" w:themeColor="text1"/>
          <w:sz w:val="28"/>
          <w:szCs w:val="28"/>
        </w:rPr>
        <w:tab/>
      </w:r>
      <w:r w:rsidRPr="00A71D1A">
        <w:rPr>
          <w:rFonts w:ascii="Arial" w:hAnsi="Arial" w:cs="Arial"/>
          <w:color w:val="000000" w:themeColor="text1"/>
          <w:sz w:val="28"/>
          <w:szCs w:val="28"/>
        </w:rPr>
        <w:tab/>
      </w:r>
    </w:p>
    <w:p w14:paraId="6B5233FD" w14:textId="77777777" w:rsidR="00A71D1A" w:rsidRPr="00A71D1A" w:rsidRDefault="00A71D1A" w:rsidP="00A71D1A">
      <w:pPr>
        <w:pStyle w:val="Standard"/>
        <w:spacing w:line="480" w:lineRule="auto"/>
        <w:rPr>
          <w:color w:val="000000" w:themeColor="text1"/>
        </w:rPr>
      </w:pPr>
      <w:r w:rsidRPr="00A71D1A">
        <w:rPr>
          <w:rFonts w:ascii="Arial" w:hAnsi="Arial" w:cs="Arial"/>
          <w:color w:val="000000" w:themeColor="text1"/>
          <w:sz w:val="28"/>
          <w:szCs w:val="28"/>
        </w:rPr>
        <w:t>VII</w:t>
      </w:r>
      <w:r w:rsidRPr="00A71D1A">
        <w:rPr>
          <w:rFonts w:ascii="Arial" w:hAnsi="Arial" w:cs="Arial"/>
          <w:color w:val="000000" w:themeColor="text1"/>
          <w:sz w:val="28"/>
          <w:szCs w:val="28"/>
        </w:rPr>
        <w:tab/>
      </w:r>
      <w:r w:rsidRPr="00A71D1A">
        <w:rPr>
          <w:rFonts w:ascii="Arial" w:hAnsi="Arial" w:cs="Arial"/>
          <w:color w:val="000000" w:themeColor="text1"/>
          <w:sz w:val="28"/>
          <w:szCs w:val="28"/>
        </w:rPr>
        <w:tab/>
        <w:t>CONDITIONS D’ADMISSIBILITÉ</w:t>
      </w:r>
      <w:r w:rsidRPr="00A71D1A">
        <w:rPr>
          <w:rFonts w:ascii="Arial" w:hAnsi="Arial" w:cs="Arial"/>
          <w:color w:val="000000" w:themeColor="text1"/>
          <w:sz w:val="28"/>
          <w:szCs w:val="28"/>
        </w:rPr>
        <w:tab/>
      </w:r>
      <w:r w:rsidRPr="00A71D1A">
        <w:rPr>
          <w:rFonts w:ascii="Arial" w:hAnsi="Arial" w:cs="Arial"/>
          <w:color w:val="000000" w:themeColor="text1"/>
          <w:sz w:val="28"/>
          <w:szCs w:val="28"/>
        </w:rPr>
        <w:tab/>
      </w:r>
      <w:r w:rsidRPr="00A71D1A">
        <w:rPr>
          <w:rFonts w:ascii="Arial" w:hAnsi="Arial" w:cs="Arial"/>
          <w:color w:val="000000" w:themeColor="text1"/>
          <w:sz w:val="28"/>
          <w:szCs w:val="28"/>
        </w:rPr>
        <w:tab/>
      </w:r>
    </w:p>
    <w:p w14:paraId="4BA15EAE" w14:textId="77777777" w:rsidR="00A71D1A" w:rsidRPr="00A71D1A" w:rsidRDefault="00A71D1A" w:rsidP="00A71D1A">
      <w:pPr>
        <w:pStyle w:val="Standard"/>
        <w:spacing w:line="480" w:lineRule="auto"/>
        <w:rPr>
          <w:color w:val="000000" w:themeColor="text1"/>
        </w:rPr>
      </w:pPr>
      <w:r w:rsidRPr="00A71D1A">
        <w:rPr>
          <w:rFonts w:ascii="Arial" w:hAnsi="Arial" w:cs="Arial"/>
          <w:color w:val="000000" w:themeColor="text1"/>
          <w:sz w:val="28"/>
          <w:szCs w:val="28"/>
        </w:rPr>
        <w:t>VIII</w:t>
      </w:r>
      <w:r w:rsidRPr="00A71D1A">
        <w:rPr>
          <w:rFonts w:ascii="Arial" w:hAnsi="Arial" w:cs="Arial"/>
          <w:color w:val="000000" w:themeColor="text1"/>
          <w:sz w:val="28"/>
          <w:szCs w:val="28"/>
        </w:rPr>
        <w:tab/>
      </w:r>
      <w:r w:rsidRPr="00A71D1A">
        <w:rPr>
          <w:rFonts w:ascii="Arial" w:hAnsi="Arial" w:cs="Arial"/>
          <w:color w:val="000000" w:themeColor="text1"/>
          <w:sz w:val="28"/>
          <w:szCs w:val="28"/>
        </w:rPr>
        <w:tab/>
        <w:t>CONTENU ET REMISE DE L'OFFRE</w:t>
      </w:r>
      <w:r w:rsidRPr="00A71D1A">
        <w:rPr>
          <w:rFonts w:ascii="Arial" w:hAnsi="Arial" w:cs="Arial"/>
          <w:color w:val="000000" w:themeColor="text1"/>
          <w:sz w:val="28"/>
          <w:szCs w:val="28"/>
        </w:rPr>
        <w:tab/>
      </w:r>
      <w:r w:rsidRPr="00A71D1A">
        <w:rPr>
          <w:rFonts w:ascii="Arial" w:hAnsi="Arial" w:cs="Arial"/>
          <w:color w:val="000000" w:themeColor="text1"/>
          <w:sz w:val="28"/>
          <w:szCs w:val="28"/>
        </w:rPr>
        <w:tab/>
      </w:r>
      <w:r w:rsidRPr="00A71D1A">
        <w:rPr>
          <w:rFonts w:ascii="Arial" w:hAnsi="Arial" w:cs="Arial"/>
          <w:color w:val="000000" w:themeColor="text1"/>
          <w:sz w:val="28"/>
          <w:szCs w:val="28"/>
        </w:rPr>
        <w:tab/>
      </w:r>
      <w:r w:rsidRPr="00A71D1A">
        <w:rPr>
          <w:rFonts w:ascii="Arial" w:hAnsi="Arial" w:cs="Arial"/>
          <w:color w:val="000000" w:themeColor="text1"/>
          <w:sz w:val="28"/>
          <w:szCs w:val="28"/>
        </w:rPr>
        <w:tab/>
      </w:r>
    </w:p>
    <w:p w14:paraId="08BA171A" w14:textId="77777777" w:rsidR="00A71D1A" w:rsidRPr="00A71D1A" w:rsidRDefault="00A71D1A" w:rsidP="00A71D1A">
      <w:pPr>
        <w:pStyle w:val="Standard"/>
        <w:spacing w:line="480" w:lineRule="auto"/>
        <w:rPr>
          <w:color w:val="000000" w:themeColor="text1"/>
        </w:rPr>
      </w:pPr>
      <w:r w:rsidRPr="00A71D1A">
        <w:rPr>
          <w:rFonts w:ascii="Arial" w:hAnsi="Arial" w:cs="Arial"/>
          <w:color w:val="000000" w:themeColor="text1"/>
          <w:sz w:val="28"/>
          <w:szCs w:val="28"/>
        </w:rPr>
        <w:t>IX</w:t>
      </w:r>
      <w:r w:rsidRPr="00A71D1A">
        <w:rPr>
          <w:rFonts w:ascii="Arial" w:hAnsi="Arial" w:cs="Arial"/>
          <w:color w:val="000000" w:themeColor="text1"/>
          <w:sz w:val="28"/>
          <w:szCs w:val="28"/>
        </w:rPr>
        <w:tab/>
      </w:r>
      <w:r w:rsidRPr="00A71D1A">
        <w:rPr>
          <w:rFonts w:ascii="Arial" w:hAnsi="Arial" w:cs="Arial"/>
          <w:color w:val="000000" w:themeColor="text1"/>
          <w:sz w:val="28"/>
          <w:szCs w:val="28"/>
        </w:rPr>
        <w:tab/>
        <w:t>CRITERES DE SELECTION</w:t>
      </w:r>
      <w:r w:rsidRPr="00A71D1A">
        <w:rPr>
          <w:rFonts w:ascii="Arial" w:hAnsi="Arial" w:cs="Arial"/>
          <w:color w:val="000000" w:themeColor="text1"/>
          <w:sz w:val="28"/>
          <w:szCs w:val="28"/>
        </w:rPr>
        <w:tab/>
      </w:r>
      <w:r w:rsidRPr="00A71D1A">
        <w:rPr>
          <w:rFonts w:ascii="Arial" w:hAnsi="Arial" w:cs="Arial"/>
          <w:color w:val="000000" w:themeColor="text1"/>
          <w:sz w:val="28"/>
          <w:szCs w:val="28"/>
        </w:rPr>
        <w:tab/>
      </w:r>
      <w:r w:rsidRPr="00A71D1A">
        <w:rPr>
          <w:rFonts w:ascii="Arial" w:hAnsi="Arial" w:cs="Arial"/>
          <w:color w:val="000000" w:themeColor="text1"/>
          <w:sz w:val="28"/>
          <w:szCs w:val="28"/>
        </w:rPr>
        <w:tab/>
      </w:r>
      <w:r w:rsidRPr="00A71D1A">
        <w:rPr>
          <w:rFonts w:ascii="Arial" w:hAnsi="Arial" w:cs="Arial"/>
          <w:color w:val="000000" w:themeColor="text1"/>
          <w:sz w:val="28"/>
          <w:szCs w:val="28"/>
        </w:rPr>
        <w:tab/>
      </w:r>
      <w:r w:rsidRPr="00A71D1A">
        <w:rPr>
          <w:rFonts w:ascii="Arial" w:hAnsi="Arial" w:cs="Arial"/>
          <w:color w:val="000000" w:themeColor="text1"/>
          <w:sz w:val="28"/>
          <w:szCs w:val="28"/>
        </w:rPr>
        <w:tab/>
      </w:r>
    </w:p>
    <w:p w14:paraId="6614E469" w14:textId="77777777" w:rsidR="00A71D1A" w:rsidRPr="00A71D1A" w:rsidRDefault="00A71D1A" w:rsidP="00A71D1A">
      <w:pPr>
        <w:pStyle w:val="Standard"/>
        <w:spacing w:line="276" w:lineRule="auto"/>
        <w:ind w:left="1410" w:hanging="1410"/>
        <w:rPr>
          <w:color w:val="000000" w:themeColor="text1"/>
        </w:rPr>
      </w:pPr>
      <w:r w:rsidRPr="00A71D1A">
        <w:rPr>
          <w:rFonts w:ascii="Arial" w:hAnsi="Arial" w:cs="Arial"/>
          <w:color w:val="000000" w:themeColor="text1"/>
          <w:sz w:val="28"/>
          <w:szCs w:val="28"/>
        </w:rPr>
        <w:t>X</w:t>
      </w:r>
      <w:r w:rsidRPr="00A71D1A">
        <w:rPr>
          <w:rFonts w:ascii="Arial" w:hAnsi="Arial" w:cs="Arial"/>
          <w:color w:val="000000" w:themeColor="text1"/>
          <w:sz w:val="28"/>
          <w:szCs w:val="28"/>
        </w:rPr>
        <w:tab/>
        <w:t>DEROULEMENT DE LA CONSULTATION</w:t>
      </w:r>
    </w:p>
    <w:p w14:paraId="13836F02" w14:textId="3446512E" w:rsidR="00504C78" w:rsidRPr="00504C78" w:rsidRDefault="00504C78">
      <w:pPr>
        <w:rPr>
          <w:rFonts w:ascii="Arial" w:hAnsi="Arial" w:cs="Arial"/>
          <w:color w:val="000000" w:themeColor="text1"/>
          <w:sz w:val="28"/>
          <w:szCs w:val="28"/>
        </w:rPr>
      </w:pPr>
      <w:r w:rsidRPr="00504C78">
        <w:rPr>
          <w:rFonts w:ascii="Arial" w:hAnsi="Arial" w:cs="Arial"/>
          <w:color w:val="000000" w:themeColor="text1"/>
          <w:sz w:val="28"/>
          <w:szCs w:val="28"/>
        </w:rPr>
        <w:br w:type="page"/>
      </w:r>
    </w:p>
    <w:p w14:paraId="3A20D95A" w14:textId="77777777" w:rsidR="006F3F64" w:rsidRDefault="006F3F64" w:rsidP="009D3153">
      <w:pPr>
        <w:spacing w:after="0" w:line="480" w:lineRule="auto"/>
        <w:rPr>
          <w:rFonts w:ascii="Arial" w:hAnsi="Arial" w:cs="Arial"/>
          <w:b/>
          <w:bCs/>
          <w:color w:val="000000" w:themeColor="text1"/>
          <w:sz w:val="24"/>
          <w:szCs w:val="24"/>
          <w:u w:val="single"/>
        </w:rPr>
      </w:pPr>
    </w:p>
    <w:p w14:paraId="43326DA0" w14:textId="381189E1" w:rsidR="006F3F64" w:rsidRDefault="00A71D1A" w:rsidP="00504C78">
      <w:pPr>
        <w:spacing w:after="0" w:line="480" w:lineRule="auto"/>
        <w:ind w:left="454" w:hanging="454"/>
        <w:rPr>
          <w:rFonts w:ascii="Arial" w:hAnsi="Arial" w:cs="Arial"/>
          <w:b/>
          <w:bCs/>
          <w:color w:val="000000" w:themeColor="text1"/>
          <w:sz w:val="24"/>
          <w:szCs w:val="24"/>
          <w:u w:val="single"/>
        </w:rPr>
      </w:pPr>
      <w:r>
        <w:rPr>
          <w:rFonts w:ascii="Arial" w:hAnsi="Arial" w:cs="Arial"/>
          <w:b/>
          <w:bCs/>
          <w:color w:val="000000" w:themeColor="text1"/>
          <w:sz w:val="24"/>
          <w:szCs w:val="24"/>
          <w:u w:val="single"/>
        </w:rPr>
        <w:t>I</w:t>
      </w:r>
      <w:r>
        <w:rPr>
          <w:rFonts w:ascii="Arial" w:hAnsi="Arial" w:cs="Arial"/>
          <w:b/>
          <w:bCs/>
          <w:color w:val="000000" w:themeColor="text1"/>
          <w:sz w:val="24"/>
          <w:szCs w:val="24"/>
        </w:rPr>
        <w:tab/>
      </w:r>
      <w:r>
        <w:rPr>
          <w:rFonts w:ascii="Arial" w:hAnsi="Arial" w:cs="Arial"/>
          <w:b/>
          <w:bCs/>
          <w:color w:val="000000" w:themeColor="text1"/>
          <w:sz w:val="24"/>
          <w:szCs w:val="24"/>
        </w:rPr>
        <w:tab/>
      </w:r>
      <w:r w:rsidR="006F3F64" w:rsidRPr="006F3F64">
        <w:rPr>
          <w:rFonts w:ascii="Arial" w:hAnsi="Arial" w:cs="Arial"/>
          <w:b/>
          <w:bCs/>
          <w:color w:val="000000" w:themeColor="text1"/>
          <w:sz w:val="24"/>
          <w:szCs w:val="24"/>
          <w:u w:val="single"/>
        </w:rPr>
        <w:t xml:space="preserve">OBJET </w:t>
      </w:r>
    </w:p>
    <w:p w14:paraId="129FE766" w14:textId="1EA44A49" w:rsidR="00A71D1A" w:rsidRPr="00D33FD7" w:rsidRDefault="00A71D1A" w:rsidP="00D33FD7">
      <w:pPr>
        <w:pStyle w:val="Standard"/>
        <w:spacing w:after="0" w:line="276" w:lineRule="auto"/>
        <w:ind w:left="18" w:hanging="18"/>
        <w:jc w:val="both"/>
        <w:rPr>
          <w:rFonts w:ascii="Arial" w:hAnsi="Arial" w:cs="Arial"/>
          <w:color w:val="000000"/>
          <w:sz w:val="24"/>
          <w:szCs w:val="24"/>
        </w:rPr>
      </w:pPr>
      <w:r>
        <w:rPr>
          <w:rFonts w:ascii="Arial" w:hAnsi="Arial" w:cs="Arial"/>
          <w:color w:val="000000"/>
          <w:sz w:val="24"/>
          <w:szCs w:val="24"/>
        </w:rPr>
        <w:t>La Ville de Pornic dispose d</w:t>
      </w:r>
      <w:r w:rsidR="00D33FD7">
        <w:rPr>
          <w:rFonts w:ascii="Arial" w:hAnsi="Arial" w:cs="Arial"/>
          <w:color w:val="000000"/>
          <w:sz w:val="24"/>
          <w:szCs w:val="24"/>
        </w:rPr>
        <w:t>’</w:t>
      </w:r>
      <w:r>
        <w:rPr>
          <w:rFonts w:ascii="Arial" w:hAnsi="Arial" w:cs="Arial"/>
          <w:color w:val="000000"/>
          <w:sz w:val="24"/>
          <w:szCs w:val="24"/>
        </w:rPr>
        <w:t>emplacements sur le domaine public</w:t>
      </w:r>
      <w:r w:rsidR="00D33FD7">
        <w:rPr>
          <w:rFonts w:ascii="Arial" w:hAnsi="Arial" w:cs="Arial"/>
          <w:color w:val="000000"/>
          <w:sz w:val="24"/>
          <w:szCs w:val="24"/>
        </w:rPr>
        <w:t xml:space="preserve"> qui peuvent être</w:t>
      </w:r>
      <w:r>
        <w:rPr>
          <w:rFonts w:ascii="Arial" w:hAnsi="Arial" w:cs="Arial"/>
          <w:color w:val="000000"/>
          <w:sz w:val="24"/>
          <w:szCs w:val="24"/>
        </w:rPr>
        <w:t xml:space="preserve"> destinés à recevoir des commerces alimentaires ambulants, ou stand culinaire, </w:t>
      </w:r>
      <w:r w:rsidR="00BD46C2">
        <w:rPr>
          <w:rFonts w:ascii="Arial" w:hAnsi="Arial" w:cs="Arial"/>
          <w:color w:val="000000"/>
          <w:sz w:val="24"/>
          <w:szCs w:val="24"/>
        </w:rPr>
        <w:t>ainsi que</w:t>
      </w:r>
      <w:r>
        <w:rPr>
          <w:rFonts w:ascii="Arial" w:hAnsi="Arial" w:cs="Arial"/>
          <w:color w:val="000000"/>
          <w:sz w:val="24"/>
          <w:szCs w:val="24"/>
        </w:rPr>
        <w:t xml:space="preserve"> des activités de loisirs.</w:t>
      </w:r>
    </w:p>
    <w:p w14:paraId="1B7CF180" w14:textId="77777777" w:rsidR="00A71D1A" w:rsidRPr="009D3153" w:rsidRDefault="00A71D1A" w:rsidP="00A71D1A">
      <w:pPr>
        <w:pStyle w:val="Standard"/>
        <w:spacing w:after="0" w:line="276" w:lineRule="auto"/>
        <w:ind w:left="18" w:hanging="18"/>
        <w:jc w:val="both"/>
      </w:pPr>
    </w:p>
    <w:p w14:paraId="23496CE1" w14:textId="77777777" w:rsidR="00A71D1A" w:rsidRPr="009D3153" w:rsidRDefault="00A71D1A" w:rsidP="00A71D1A">
      <w:pPr>
        <w:pStyle w:val="Standard"/>
        <w:spacing w:after="0" w:line="276" w:lineRule="auto"/>
        <w:ind w:left="18" w:hanging="18"/>
        <w:jc w:val="both"/>
      </w:pPr>
      <w:r w:rsidRPr="009D3153">
        <w:rPr>
          <w:rFonts w:ascii="Arial" w:hAnsi="Arial" w:cs="Arial"/>
          <w:sz w:val="24"/>
          <w:szCs w:val="24"/>
        </w:rPr>
        <w:t xml:space="preserve">Le code général de la propriété des personnes publiques indique, dans son article L2122-1, que </w:t>
      </w:r>
      <w:r w:rsidRPr="009D3153">
        <w:rPr>
          <w:rFonts w:ascii="Arial" w:hAnsi="Arial" w:cs="Arial"/>
          <w:i/>
          <w:iCs/>
        </w:rPr>
        <w:t>« Nul ne peut, sans disposer d'un titre l'y habilitant, occuper une dépendance du domaine public d'une personne publique mentionnée à </w:t>
      </w:r>
      <w:hyperlink r:id="rId9" w:history="1">
        <w:r w:rsidRPr="009D3153">
          <w:rPr>
            <w:rFonts w:ascii="Arial" w:hAnsi="Arial" w:cs="Arial"/>
            <w:i/>
            <w:iCs/>
            <w:shd w:val="clear" w:color="auto" w:fill="FFFFFF"/>
          </w:rPr>
          <w:t>l'article L. 1</w:t>
        </w:r>
      </w:hyperlink>
      <w:r w:rsidRPr="009D3153">
        <w:rPr>
          <w:rFonts w:ascii="Arial" w:hAnsi="Arial" w:cs="Arial"/>
          <w:i/>
          <w:iCs/>
        </w:rPr>
        <w:t> ou l'utiliser dans des limites dépassant le droit d'usage qui appartient à tous. »</w:t>
      </w:r>
    </w:p>
    <w:p w14:paraId="52E2C21D" w14:textId="77777777" w:rsidR="00A71D1A" w:rsidRPr="009D3153" w:rsidRDefault="00A71D1A" w:rsidP="00A71D1A">
      <w:pPr>
        <w:pStyle w:val="Standard"/>
        <w:spacing w:after="0" w:line="276" w:lineRule="auto"/>
        <w:ind w:left="18" w:hanging="18"/>
        <w:jc w:val="both"/>
      </w:pPr>
    </w:p>
    <w:p w14:paraId="603DAC39" w14:textId="77777777" w:rsidR="00A71D1A" w:rsidRPr="009D3153" w:rsidRDefault="00A71D1A" w:rsidP="00A71D1A">
      <w:pPr>
        <w:pStyle w:val="Standard"/>
        <w:spacing w:after="0" w:line="276" w:lineRule="auto"/>
        <w:ind w:left="18" w:hanging="18"/>
        <w:jc w:val="both"/>
      </w:pPr>
      <w:r w:rsidRPr="009D3153">
        <w:rPr>
          <w:rFonts w:ascii="Arial" w:hAnsi="Arial" w:cs="Arial"/>
          <w:sz w:val="24"/>
          <w:szCs w:val="24"/>
        </w:rPr>
        <w:t xml:space="preserve">L'article L 2122-1-1 du même code précise que </w:t>
      </w:r>
      <w:r w:rsidRPr="009D3153">
        <w:rPr>
          <w:rFonts w:ascii="Arial" w:hAnsi="Arial" w:cs="Arial"/>
          <w:i/>
          <w:iCs/>
        </w:rPr>
        <w:t>« lorsque le titre mentionné à l'article </w:t>
      </w:r>
      <w:hyperlink r:id="rId10" w:history="1">
        <w:r w:rsidRPr="009D3153">
          <w:rPr>
            <w:rFonts w:ascii="Arial" w:hAnsi="Arial" w:cs="Arial"/>
            <w:i/>
            <w:iCs/>
            <w:u w:val="single"/>
            <w:shd w:val="clear" w:color="auto" w:fill="FFFFFF"/>
          </w:rPr>
          <w:t>L. 2122-1</w:t>
        </w:r>
      </w:hyperlink>
      <w:r w:rsidRPr="009D3153">
        <w:rPr>
          <w:rFonts w:ascii="Arial" w:hAnsi="Arial" w:cs="Arial"/>
          <w:i/>
          <w:iCs/>
        </w:rPr>
        <w:t xml:space="preserve"> permet à son titulaire d'occuper ou d'utiliser le domaine public </w:t>
      </w:r>
      <w:r w:rsidRPr="009D3153">
        <w:rPr>
          <w:rFonts w:ascii="Arial" w:hAnsi="Arial" w:cs="Arial"/>
          <w:i/>
          <w:iCs/>
          <w:u w:val="single"/>
        </w:rPr>
        <w:t>en vue d'une exploitation économique</w:t>
      </w:r>
      <w:r w:rsidRPr="009D3153">
        <w:rPr>
          <w:rFonts w:ascii="Arial" w:hAnsi="Arial" w:cs="Arial"/>
          <w:i/>
          <w:iCs/>
        </w:rPr>
        <w:t>, l'autorité compétente organise librement une procédure de sélection préalable présentant toutes les garanties d'impartialité et de transparence, et comportant des mesures de publicité permettant aux candidats potentiels de se manifester.»</w:t>
      </w:r>
    </w:p>
    <w:p w14:paraId="3904F0CE" w14:textId="77777777" w:rsidR="00A71D1A" w:rsidRPr="009D3153" w:rsidRDefault="00A71D1A" w:rsidP="00A71D1A">
      <w:pPr>
        <w:pStyle w:val="Standard"/>
        <w:spacing w:after="0" w:line="276" w:lineRule="auto"/>
        <w:ind w:left="18" w:hanging="18"/>
        <w:jc w:val="both"/>
      </w:pPr>
    </w:p>
    <w:p w14:paraId="0D96F079" w14:textId="77777777" w:rsidR="00A71D1A" w:rsidRPr="009D3153" w:rsidRDefault="00A71D1A" w:rsidP="00A71D1A">
      <w:pPr>
        <w:pStyle w:val="Standard"/>
        <w:spacing w:after="0" w:line="276" w:lineRule="auto"/>
        <w:ind w:left="18" w:hanging="18"/>
        <w:jc w:val="both"/>
      </w:pPr>
      <w:r w:rsidRPr="009D3153">
        <w:rPr>
          <w:rFonts w:ascii="Arial" w:hAnsi="Arial" w:cs="Arial"/>
          <w:sz w:val="24"/>
          <w:szCs w:val="24"/>
        </w:rPr>
        <w:t>Le présent dossier de consultation des entreprises (DCE) a donc pour objet de préciser les conditions d’accueil de commerces ambulants de bouche (</w:t>
      </w:r>
      <w:proofErr w:type="spellStart"/>
      <w:r w:rsidRPr="009D3153">
        <w:rPr>
          <w:rFonts w:ascii="Arial" w:hAnsi="Arial" w:cs="Arial"/>
          <w:sz w:val="24"/>
          <w:szCs w:val="24"/>
        </w:rPr>
        <w:t>food</w:t>
      </w:r>
      <w:proofErr w:type="spellEnd"/>
      <w:r w:rsidRPr="009D3153">
        <w:rPr>
          <w:rFonts w:ascii="Arial" w:hAnsi="Arial" w:cs="Arial"/>
          <w:sz w:val="24"/>
          <w:szCs w:val="24"/>
        </w:rPr>
        <w:t xml:space="preserve"> trucks) et d'activités de loisirs sur le domaine public de la Ville et d'organiser les conditions de la consultation des entreprises intéressées par l'occupation de l'un des emplacements proposés par la Ville.</w:t>
      </w:r>
    </w:p>
    <w:p w14:paraId="7293F911" w14:textId="77777777" w:rsidR="00A71D1A" w:rsidRDefault="00A71D1A" w:rsidP="00A71D1A">
      <w:pPr>
        <w:pStyle w:val="Standard"/>
        <w:spacing w:after="0" w:line="276" w:lineRule="auto"/>
        <w:ind w:left="454" w:hanging="454"/>
        <w:jc w:val="both"/>
      </w:pPr>
    </w:p>
    <w:p w14:paraId="31C6FA56" w14:textId="77777777" w:rsidR="00A71D1A" w:rsidRDefault="00A71D1A" w:rsidP="00A71D1A">
      <w:pPr>
        <w:pStyle w:val="Standard"/>
        <w:spacing w:after="0" w:line="276" w:lineRule="auto"/>
        <w:ind w:left="18" w:hanging="18"/>
        <w:jc w:val="both"/>
      </w:pPr>
      <w:r>
        <w:rPr>
          <w:rFonts w:ascii="Arial" w:hAnsi="Arial" w:cs="Arial"/>
          <w:sz w:val="24"/>
          <w:szCs w:val="24"/>
        </w:rPr>
        <w:t>A l’issue de cette consultation, le Maire attribuera par arrêté une autorisation d’occupation temporaire du domaine public.</w:t>
      </w:r>
    </w:p>
    <w:p w14:paraId="27DFBFC8" w14:textId="77777777" w:rsidR="009D3153" w:rsidRDefault="009D3153" w:rsidP="009D3153">
      <w:pPr>
        <w:spacing w:after="0" w:line="480" w:lineRule="auto"/>
        <w:rPr>
          <w:rFonts w:ascii="Arial" w:hAnsi="Arial" w:cs="Arial"/>
          <w:b/>
          <w:bCs/>
          <w:color w:val="000000" w:themeColor="text1"/>
          <w:sz w:val="24"/>
          <w:szCs w:val="24"/>
          <w:u w:val="single"/>
        </w:rPr>
      </w:pPr>
    </w:p>
    <w:p w14:paraId="645EEC86" w14:textId="77777777" w:rsidR="00A71D1A" w:rsidRPr="00A71D1A" w:rsidRDefault="00A71D1A" w:rsidP="00A71D1A">
      <w:pPr>
        <w:suppressAutoHyphens/>
        <w:autoSpaceDN w:val="0"/>
        <w:spacing w:after="0" w:line="480" w:lineRule="auto"/>
        <w:ind w:left="454" w:hanging="454"/>
        <w:jc w:val="both"/>
        <w:textAlignment w:val="baseline"/>
        <w:rPr>
          <w:rFonts w:ascii="Calibri" w:eastAsia="SimSun" w:hAnsi="Calibri" w:cs="F"/>
          <w:kern w:val="3"/>
        </w:rPr>
      </w:pPr>
      <w:r w:rsidRPr="00A71D1A">
        <w:rPr>
          <w:rFonts w:ascii="Arial" w:eastAsia="SimSun" w:hAnsi="Arial" w:cs="Arial"/>
          <w:b/>
          <w:bCs/>
          <w:color w:val="000000"/>
          <w:kern w:val="3"/>
          <w:sz w:val="24"/>
          <w:szCs w:val="24"/>
          <w:u w:val="single"/>
        </w:rPr>
        <w:t>II</w:t>
      </w:r>
      <w:r w:rsidRPr="00A71D1A">
        <w:rPr>
          <w:rFonts w:ascii="Arial" w:eastAsia="SimSun" w:hAnsi="Arial" w:cs="Arial"/>
          <w:b/>
          <w:bCs/>
          <w:color w:val="000000"/>
          <w:kern w:val="3"/>
          <w:sz w:val="24"/>
          <w:szCs w:val="24"/>
        </w:rPr>
        <w:tab/>
      </w:r>
      <w:r w:rsidRPr="00A71D1A">
        <w:rPr>
          <w:rFonts w:ascii="Arial" w:eastAsia="SimSun" w:hAnsi="Arial" w:cs="Arial"/>
          <w:b/>
          <w:bCs/>
          <w:color w:val="000000"/>
          <w:kern w:val="3"/>
          <w:sz w:val="24"/>
          <w:szCs w:val="24"/>
        </w:rPr>
        <w:tab/>
      </w:r>
      <w:r w:rsidRPr="00A71D1A">
        <w:rPr>
          <w:rFonts w:ascii="Arial" w:eastAsia="SimSun" w:hAnsi="Arial" w:cs="Arial"/>
          <w:b/>
          <w:bCs/>
          <w:color w:val="000000"/>
          <w:kern w:val="3"/>
          <w:sz w:val="24"/>
          <w:szCs w:val="24"/>
          <w:u w:val="single"/>
        </w:rPr>
        <w:t>DEFINITIONS</w:t>
      </w:r>
    </w:p>
    <w:p w14:paraId="28A4AE31" w14:textId="50B8DA1D" w:rsidR="00A71D1A" w:rsidRPr="00A71D1A" w:rsidRDefault="00A71D1A" w:rsidP="00A71D1A">
      <w:pPr>
        <w:suppressAutoHyphens/>
        <w:autoSpaceDN w:val="0"/>
        <w:spacing w:after="0" w:line="276" w:lineRule="auto"/>
        <w:jc w:val="both"/>
        <w:textAlignment w:val="baseline"/>
        <w:rPr>
          <w:rFonts w:ascii="Calibri" w:eastAsia="SimSun" w:hAnsi="Calibri" w:cs="F"/>
          <w:kern w:val="3"/>
        </w:rPr>
      </w:pPr>
      <w:r w:rsidRPr="00A71D1A">
        <w:rPr>
          <w:rFonts w:ascii="Arial" w:eastAsia="SimSun" w:hAnsi="Arial" w:cs="Arial"/>
          <w:color w:val="000000"/>
          <w:kern w:val="3"/>
          <w:sz w:val="24"/>
          <w:szCs w:val="24"/>
        </w:rPr>
        <w:t>Le commerce ambulant est une activité non sédentaire, pratiquée par un commerçant ou un artisan sur la voie publique (halles, marchés, foires, fêtes, rues, abords des routes…). Il est règlementé, nécessite diverses autorisations et ne doit pas engendrer de fortes nuisances.</w:t>
      </w:r>
    </w:p>
    <w:p w14:paraId="50BB5BA7" w14:textId="77777777" w:rsidR="00A71D1A" w:rsidRPr="00A71D1A" w:rsidRDefault="00A71D1A" w:rsidP="00A71D1A">
      <w:pPr>
        <w:suppressAutoHyphens/>
        <w:autoSpaceDN w:val="0"/>
        <w:spacing w:after="0" w:line="276" w:lineRule="auto"/>
        <w:jc w:val="both"/>
        <w:textAlignment w:val="baseline"/>
        <w:rPr>
          <w:rFonts w:ascii="Arial" w:eastAsia="SimSun" w:hAnsi="Arial" w:cs="Arial"/>
          <w:color w:val="000000"/>
          <w:kern w:val="3"/>
          <w:sz w:val="24"/>
          <w:szCs w:val="24"/>
        </w:rPr>
      </w:pPr>
    </w:p>
    <w:p w14:paraId="2FD6D222" w14:textId="3D6E2CB4" w:rsidR="00A71D1A" w:rsidRDefault="00A71D1A" w:rsidP="009D3153">
      <w:pPr>
        <w:suppressAutoHyphens/>
        <w:autoSpaceDN w:val="0"/>
        <w:spacing w:after="0" w:line="276" w:lineRule="auto"/>
        <w:jc w:val="both"/>
        <w:textAlignment w:val="baseline"/>
        <w:rPr>
          <w:rFonts w:ascii="Arial" w:eastAsia="SimSun" w:hAnsi="Arial" w:cs="Arial"/>
          <w:kern w:val="3"/>
          <w:sz w:val="24"/>
          <w:szCs w:val="24"/>
        </w:rPr>
      </w:pPr>
      <w:r w:rsidRPr="009D3153">
        <w:rPr>
          <w:rFonts w:ascii="Arial" w:eastAsia="SimSun" w:hAnsi="Arial" w:cs="Arial"/>
          <w:kern w:val="3"/>
          <w:sz w:val="24"/>
          <w:szCs w:val="24"/>
        </w:rPr>
        <w:t>L'occupation proposée dans le cadre de la présente consultation ne s’applique pas aux activités qui se déroulent dans le cadre de marchés et autres manifestations ainsi que sur les surfaces de terrasse des établissements publics. Il ne s’applique pas non plus sur le domaine privé</w:t>
      </w:r>
      <w:r w:rsidR="008E7B08">
        <w:rPr>
          <w:rFonts w:ascii="Arial" w:eastAsia="SimSun" w:hAnsi="Arial" w:cs="Arial"/>
          <w:kern w:val="3"/>
          <w:sz w:val="24"/>
          <w:szCs w:val="24"/>
        </w:rPr>
        <w:t>, hors propriétés privées / résidences personnelles où cette occupation est interdite</w:t>
      </w:r>
      <w:r w:rsidRPr="009D3153">
        <w:rPr>
          <w:rFonts w:ascii="Arial" w:eastAsia="SimSun" w:hAnsi="Arial" w:cs="Arial"/>
          <w:kern w:val="3"/>
          <w:sz w:val="24"/>
          <w:szCs w:val="24"/>
        </w:rPr>
        <w:t>.</w:t>
      </w:r>
    </w:p>
    <w:p w14:paraId="0514C064" w14:textId="77777777" w:rsidR="009D3153" w:rsidRPr="009D3153" w:rsidRDefault="009D3153" w:rsidP="009D3153">
      <w:pPr>
        <w:suppressAutoHyphens/>
        <w:autoSpaceDN w:val="0"/>
        <w:spacing w:after="0" w:line="276" w:lineRule="auto"/>
        <w:jc w:val="both"/>
        <w:textAlignment w:val="baseline"/>
        <w:rPr>
          <w:rFonts w:ascii="Arial" w:eastAsia="SimSun" w:hAnsi="Arial" w:cs="Arial"/>
          <w:kern w:val="3"/>
          <w:sz w:val="24"/>
          <w:szCs w:val="24"/>
        </w:rPr>
      </w:pPr>
    </w:p>
    <w:p w14:paraId="5F48415C" w14:textId="77777777" w:rsidR="00A71D1A" w:rsidRPr="009D3153" w:rsidRDefault="00A71D1A" w:rsidP="00A71D1A">
      <w:pPr>
        <w:suppressAutoHyphens/>
        <w:autoSpaceDN w:val="0"/>
        <w:spacing w:after="0" w:line="276" w:lineRule="auto"/>
        <w:jc w:val="both"/>
        <w:textAlignment w:val="baseline"/>
        <w:rPr>
          <w:rFonts w:ascii="Calibri" w:eastAsia="SimSun" w:hAnsi="Calibri" w:cs="F"/>
          <w:kern w:val="3"/>
        </w:rPr>
      </w:pPr>
      <w:r w:rsidRPr="009D3153">
        <w:rPr>
          <w:rFonts w:ascii="Arial" w:eastAsia="SimSun" w:hAnsi="Arial" w:cs="Arial"/>
          <w:kern w:val="3"/>
          <w:sz w:val="24"/>
          <w:szCs w:val="24"/>
          <w:u w:val="single"/>
        </w:rPr>
        <w:t>Activités de bouche</w:t>
      </w:r>
    </w:p>
    <w:p w14:paraId="72004C8C" w14:textId="2F360EA2" w:rsidR="00A71D1A" w:rsidRDefault="00A71D1A" w:rsidP="00A71D1A">
      <w:pPr>
        <w:suppressAutoHyphens/>
        <w:autoSpaceDN w:val="0"/>
        <w:spacing w:after="0" w:line="276" w:lineRule="auto"/>
        <w:jc w:val="both"/>
        <w:textAlignment w:val="baseline"/>
        <w:rPr>
          <w:rFonts w:ascii="Arial" w:eastAsia="SimSun" w:hAnsi="Arial" w:cs="Arial"/>
          <w:color w:val="000000"/>
          <w:kern w:val="3"/>
          <w:sz w:val="24"/>
          <w:szCs w:val="24"/>
        </w:rPr>
      </w:pPr>
      <w:r w:rsidRPr="009D3153">
        <w:rPr>
          <w:rFonts w:ascii="Arial" w:eastAsia="SimSun" w:hAnsi="Arial" w:cs="Arial"/>
          <w:kern w:val="3"/>
          <w:sz w:val="24"/>
          <w:szCs w:val="24"/>
        </w:rPr>
        <w:t xml:space="preserve">Les activités visées dans la présente consultation </w:t>
      </w:r>
      <w:r w:rsidRPr="00A71D1A">
        <w:rPr>
          <w:rFonts w:ascii="Arial" w:eastAsia="SimSun" w:hAnsi="Arial" w:cs="Arial"/>
          <w:color w:val="000000"/>
          <w:kern w:val="3"/>
          <w:sz w:val="24"/>
          <w:szCs w:val="24"/>
        </w:rPr>
        <w:t>sont « culinaires » dans le sens où elles impliquent un processus de transformation sur place d’un produit alimentaire. La vente de produits finis, prêts à la vente, qui ne nécessitent aucune opération de transformation ou de préparation sur place,</w:t>
      </w:r>
      <w:r w:rsidR="008E7B08">
        <w:rPr>
          <w:rFonts w:ascii="Arial" w:eastAsia="SimSun" w:hAnsi="Arial" w:cs="Arial"/>
          <w:color w:val="000000"/>
          <w:kern w:val="3"/>
          <w:sz w:val="24"/>
          <w:szCs w:val="24"/>
        </w:rPr>
        <w:t xml:space="preserve"> </w:t>
      </w:r>
      <w:r w:rsidR="008E7B08" w:rsidRPr="00A71D1A">
        <w:rPr>
          <w:rFonts w:ascii="Arial" w:eastAsia="SimSun" w:hAnsi="Arial" w:cs="Arial"/>
          <w:color w:val="000000"/>
          <w:kern w:val="3"/>
          <w:sz w:val="24"/>
          <w:szCs w:val="24"/>
        </w:rPr>
        <w:t>comme</w:t>
      </w:r>
      <w:r w:rsidRPr="00A71D1A">
        <w:rPr>
          <w:rFonts w:ascii="Arial" w:eastAsia="SimSun" w:hAnsi="Arial" w:cs="Arial"/>
          <w:color w:val="000000"/>
          <w:kern w:val="3"/>
          <w:sz w:val="24"/>
          <w:szCs w:val="24"/>
        </w:rPr>
        <w:t xml:space="preserve"> la vente de fruits et légumes, de viande ou de produits du terroir, est exclue. Ces activités peuvent en revanche se dérouler dans le cadre de marchés hebdomadaires de la Ville.</w:t>
      </w:r>
    </w:p>
    <w:p w14:paraId="7C6E569C" w14:textId="7BFF3AFF" w:rsidR="00BD46C2" w:rsidRPr="00BD46C2" w:rsidRDefault="00BD46C2" w:rsidP="00BD46C2">
      <w:pPr>
        <w:suppressAutoHyphens/>
        <w:autoSpaceDN w:val="0"/>
        <w:spacing w:after="0" w:line="276" w:lineRule="auto"/>
        <w:jc w:val="both"/>
        <w:textAlignment w:val="baseline"/>
        <w:rPr>
          <w:rFonts w:ascii="Arial" w:eastAsia="SimSun" w:hAnsi="Arial" w:cs="Arial"/>
          <w:color w:val="000000"/>
          <w:kern w:val="3"/>
          <w:sz w:val="24"/>
          <w:szCs w:val="24"/>
        </w:rPr>
      </w:pPr>
    </w:p>
    <w:p w14:paraId="108586CE" w14:textId="77777777" w:rsidR="00A71D1A" w:rsidRPr="00A71D1A" w:rsidRDefault="00A71D1A" w:rsidP="00A71D1A">
      <w:pPr>
        <w:suppressAutoHyphens/>
        <w:autoSpaceDN w:val="0"/>
        <w:spacing w:after="0" w:line="276" w:lineRule="auto"/>
        <w:jc w:val="both"/>
        <w:textAlignment w:val="baseline"/>
        <w:rPr>
          <w:rFonts w:ascii="Calibri" w:eastAsia="SimSun" w:hAnsi="Calibri" w:cs="F"/>
          <w:kern w:val="3"/>
        </w:rPr>
      </w:pPr>
    </w:p>
    <w:p w14:paraId="6D914EB2" w14:textId="77777777" w:rsidR="00A71D1A" w:rsidRPr="00A71D1A" w:rsidRDefault="00A71D1A" w:rsidP="00A71D1A">
      <w:pPr>
        <w:suppressAutoHyphens/>
        <w:autoSpaceDN w:val="0"/>
        <w:spacing w:after="0" w:line="276" w:lineRule="auto"/>
        <w:jc w:val="both"/>
        <w:textAlignment w:val="baseline"/>
        <w:rPr>
          <w:rFonts w:ascii="Calibri" w:eastAsia="SimSun" w:hAnsi="Calibri" w:cs="F"/>
          <w:kern w:val="3"/>
        </w:rPr>
      </w:pPr>
      <w:r w:rsidRPr="00A71D1A">
        <w:rPr>
          <w:rFonts w:ascii="Arial" w:eastAsia="SimSun" w:hAnsi="Arial" w:cs="Arial"/>
          <w:color w:val="000000"/>
          <w:kern w:val="3"/>
          <w:sz w:val="24"/>
          <w:szCs w:val="24"/>
        </w:rPr>
        <w:lastRenderedPageBreak/>
        <w:t>Est considéré comme « </w:t>
      </w:r>
      <w:proofErr w:type="spellStart"/>
      <w:r w:rsidRPr="00A71D1A">
        <w:rPr>
          <w:rFonts w:ascii="Arial" w:eastAsia="SimSun" w:hAnsi="Arial" w:cs="Arial"/>
          <w:color w:val="000000"/>
          <w:kern w:val="3"/>
          <w:sz w:val="24"/>
          <w:szCs w:val="24"/>
        </w:rPr>
        <w:t>food</w:t>
      </w:r>
      <w:proofErr w:type="spellEnd"/>
      <w:r w:rsidRPr="00A71D1A">
        <w:rPr>
          <w:rFonts w:ascii="Arial" w:eastAsia="SimSun" w:hAnsi="Arial" w:cs="Arial"/>
          <w:color w:val="000000"/>
          <w:kern w:val="3"/>
          <w:sz w:val="24"/>
          <w:szCs w:val="24"/>
        </w:rPr>
        <w:t xml:space="preserve"> truck » au sens de la présente consultation tout type de véhicule dont l’équipement revêt un caractère mobile et lui permet de s’installer et de repartir le même jour de son emplacement. Il peut notamment s’agir de :</w:t>
      </w:r>
    </w:p>
    <w:p w14:paraId="7A84F5E7" w14:textId="77777777" w:rsidR="00A71D1A" w:rsidRPr="00A71D1A" w:rsidRDefault="00A71D1A" w:rsidP="00A71D1A">
      <w:pPr>
        <w:widowControl w:val="0"/>
        <w:numPr>
          <w:ilvl w:val="0"/>
          <w:numId w:val="9"/>
        </w:numPr>
        <w:suppressAutoHyphens/>
        <w:autoSpaceDN w:val="0"/>
        <w:spacing w:after="0" w:line="276" w:lineRule="auto"/>
        <w:jc w:val="both"/>
        <w:textAlignment w:val="baseline"/>
        <w:rPr>
          <w:rFonts w:ascii="Calibri" w:eastAsia="SimSun" w:hAnsi="Calibri" w:cs="F"/>
          <w:kern w:val="3"/>
        </w:rPr>
      </w:pPr>
      <w:r w:rsidRPr="00A71D1A">
        <w:rPr>
          <w:rFonts w:ascii="Arial" w:eastAsia="SimSun" w:hAnsi="Arial" w:cs="Arial"/>
          <w:color w:val="000000"/>
          <w:kern w:val="3"/>
          <w:sz w:val="24"/>
          <w:szCs w:val="24"/>
        </w:rPr>
        <w:t>Camion, camionnette,</w:t>
      </w:r>
    </w:p>
    <w:p w14:paraId="59DA86D8" w14:textId="77777777" w:rsidR="00A71D1A" w:rsidRPr="00A71D1A" w:rsidRDefault="00A71D1A" w:rsidP="00A71D1A">
      <w:pPr>
        <w:widowControl w:val="0"/>
        <w:numPr>
          <w:ilvl w:val="0"/>
          <w:numId w:val="7"/>
        </w:numPr>
        <w:suppressAutoHyphens/>
        <w:autoSpaceDN w:val="0"/>
        <w:spacing w:after="0" w:line="276" w:lineRule="auto"/>
        <w:jc w:val="both"/>
        <w:textAlignment w:val="baseline"/>
        <w:rPr>
          <w:rFonts w:ascii="Calibri" w:eastAsia="SimSun" w:hAnsi="Calibri" w:cs="F"/>
          <w:kern w:val="3"/>
        </w:rPr>
      </w:pPr>
      <w:r w:rsidRPr="00A71D1A">
        <w:rPr>
          <w:rFonts w:ascii="Arial" w:eastAsia="SimSun" w:hAnsi="Arial" w:cs="Arial"/>
          <w:color w:val="000000"/>
          <w:kern w:val="3"/>
          <w:sz w:val="24"/>
          <w:szCs w:val="24"/>
        </w:rPr>
        <w:t>Triporteur ou vélo aménagé,</w:t>
      </w:r>
    </w:p>
    <w:p w14:paraId="2F73E3E9" w14:textId="77777777" w:rsidR="00A71D1A" w:rsidRPr="00A71D1A" w:rsidRDefault="00A71D1A" w:rsidP="00A71D1A">
      <w:pPr>
        <w:widowControl w:val="0"/>
        <w:numPr>
          <w:ilvl w:val="0"/>
          <w:numId w:val="7"/>
        </w:numPr>
        <w:suppressAutoHyphens/>
        <w:autoSpaceDN w:val="0"/>
        <w:spacing w:after="0" w:line="276" w:lineRule="auto"/>
        <w:jc w:val="both"/>
        <w:textAlignment w:val="baseline"/>
        <w:rPr>
          <w:rFonts w:ascii="Calibri" w:eastAsia="SimSun" w:hAnsi="Calibri" w:cs="F"/>
          <w:kern w:val="3"/>
        </w:rPr>
      </w:pPr>
      <w:r w:rsidRPr="00A71D1A">
        <w:rPr>
          <w:rFonts w:ascii="Arial" w:eastAsia="SimSun" w:hAnsi="Arial" w:cs="Arial"/>
          <w:color w:val="000000"/>
          <w:kern w:val="3"/>
          <w:sz w:val="24"/>
          <w:szCs w:val="24"/>
        </w:rPr>
        <w:t>Remorque aménagée,</w:t>
      </w:r>
    </w:p>
    <w:p w14:paraId="0BFB3A83" w14:textId="77777777" w:rsidR="00A71D1A" w:rsidRPr="00A71D1A" w:rsidRDefault="00A71D1A" w:rsidP="00A71D1A">
      <w:pPr>
        <w:widowControl w:val="0"/>
        <w:numPr>
          <w:ilvl w:val="0"/>
          <w:numId w:val="7"/>
        </w:numPr>
        <w:suppressAutoHyphens/>
        <w:autoSpaceDN w:val="0"/>
        <w:spacing w:after="0" w:line="276" w:lineRule="auto"/>
        <w:jc w:val="both"/>
        <w:textAlignment w:val="baseline"/>
        <w:rPr>
          <w:rFonts w:ascii="Calibri" w:eastAsia="SimSun" w:hAnsi="Calibri" w:cs="F"/>
          <w:kern w:val="3"/>
        </w:rPr>
      </w:pPr>
      <w:r w:rsidRPr="00A71D1A">
        <w:rPr>
          <w:rFonts w:ascii="Arial" w:eastAsia="SimSun" w:hAnsi="Arial" w:cs="Arial"/>
          <w:color w:val="000000"/>
          <w:kern w:val="3"/>
          <w:sz w:val="24"/>
          <w:szCs w:val="24"/>
        </w:rPr>
        <w:t>Roulotte aménagée.</w:t>
      </w:r>
    </w:p>
    <w:p w14:paraId="40007766" w14:textId="77777777" w:rsidR="00A71D1A" w:rsidRPr="00A71D1A" w:rsidRDefault="00A71D1A" w:rsidP="00A71D1A">
      <w:pPr>
        <w:suppressAutoHyphens/>
        <w:autoSpaceDN w:val="0"/>
        <w:spacing w:after="0" w:line="276" w:lineRule="auto"/>
        <w:jc w:val="both"/>
        <w:textAlignment w:val="baseline"/>
        <w:rPr>
          <w:rFonts w:ascii="Arial" w:eastAsia="SimSun" w:hAnsi="Arial" w:cs="Arial"/>
          <w:color w:val="000000"/>
          <w:kern w:val="3"/>
          <w:sz w:val="24"/>
          <w:szCs w:val="24"/>
        </w:rPr>
      </w:pPr>
    </w:p>
    <w:p w14:paraId="6CF16CA7" w14:textId="77777777" w:rsidR="00A71D1A" w:rsidRPr="00A71D1A" w:rsidRDefault="00A71D1A" w:rsidP="00A71D1A">
      <w:pPr>
        <w:suppressAutoHyphens/>
        <w:autoSpaceDN w:val="0"/>
        <w:spacing w:after="0" w:line="276" w:lineRule="auto"/>
        <w:jc w:val="both"/>
        <w:textAlignment w:val="baseline"/>
        <w:rPr>
          <w:rFonts w:ascii="Calibri" w:eastAsia="SimSun" w:hAnsi="Calibri" w:cs="F"/>
          <w:kern w:val="3"/>
          <w:u w:val="single"/>
        </w:rPr>
      </w:pPr>
      <w:r w:rsidRPr="00A71D1A">
        <w:rPr>
          <w:rFonts w:ascii="Arial" w:eastAsia="SimSun" w:hAnsi="Arial" w:cs="Arial"/>
          <w:color w:val="000000"/>
          <w:kern w:val="3"/>
          <w:sz w:val="24"/>
          <w:szCs w:val="24"/>
          <w:u w:val="single"/>
        </w:rPr>
        <w:t>Activités de loisirs</w:t>
      </w:r>
    </w:p>
    <w:p w14:paraId="04E23264" w14:textId="05C964FF" w:rsidR="00A71D1A" w:rsidRPr="00A71D1A" w:rsidRDefault="00A71D1A" w:rsidP="00A71D1A">
      <w:pPr>
        <w:suppressAutoHyphens/>
        <w:autoSpaceDN w:val="0"/>
        <w:spacing w:after="0" w:line="276" w:lineRule="auto"/>
        <w:jc w:val="both"/>
        <w:textAlignment w:val="baseline"/>
        <w:rPr>
          <w:rFonts w:ascii="Calibri" w:eastAsia="SimSun" w:hAnsi="Calibri" w:cs="F"/>
          <w:kern w:val="3"/>
        </w:rPr>
      </w:pPr>
      <w:r w:rsidRPr="00A71D1A">
        <w:rPr>
          <w:rFonts w:ascii="Arial" w:eastAsia="SimSun" w:hAnsi="Arial" w:cs="Arial"/>
          <w:color w:val="000000"/>
          <w:kern w:val="3"/>
          <w:sz w:val="24"/>
          <w:szCs w:val="24"/>
        </w:rPr>
        <w:t xml:space="preserve">Les activités visées </w:t>
      </w:r>
      <w:r w:rsidRPr="009D3153">
        <w:rPr>
          <w:rFonts w:ascii="Arial" w:eastAsia="SimSun" w:hAnsi="Arial" w:cs="Arial"/>
          <w:kern w:val="3"/>
          <w:sz w:val="24"/>
          <w:szCs w:val="24"/>
        </w:rPr>
        <w:t xml:space="preserve">dans la présente consultation </w:t>
      </w:r>
      <w:r w:rsidRPr="00A71D1A">
        <w:rPr>
          <w:rFonts w:ascii="Arial" w:eastAsia="SimSun" w:hAnsi="Arial" w:cs="Arial"/>
          <w:color w:val="000000"/>
          <w:kern w:val="3"/>
          <w:sz w:val="24"/>
          <w:szCs w:val="24"/>
        </w:rPr>
        <w:t>qui sont de « loisirs » doivent influer sur le dynamisme du territoire. Les activités se déroulant dans des foires ou des fêtes sont exclues dans les emplacements proposés</w:t>
      </w:r>
      <w:r w:rsidR="00D34A42">
        <w:rPr>
          <w:rFonts w:ascii="Arial" w:eastAsia="SimSun" w:hAnsi="Arial" w:cs="Arial"/>
          <w:color w:val="000000"/>
          <w:kern w:val="3"/>
          <w:sz w:val="24"/>
          <w:szCs w:val="24"/>
        </w:rPr>
        <w:t>.</w:t>
      </w:r>
    </w:p>
    <w:p w14:paraId="74B3D335" w14:textId="77777777" w:rsidR="00A71D1A" w:rsidRPr="00A71D1A" w:rsidRDefault="00A71D1A" w:rsidP="00A71D1A">
      <w:pPr>
        <w:suppressAutoHyphens/>
        <w:autoSpaceDN w:val="0"/>
        <w:spacing w:after="0" w:line="276" w:lineRule="auto"/>
        <w:jc w:val="both"/>
        <w:textAlignment w:val="baseline"/>
        <w:rPr>
          <w:rFonts w:ascii="Calibri" w:eastAsia="SimSun" w:hAnsi="Calibri" w:cs="F"/>
          <w:kern w:val="3"/>
        </w:rPr>
      </w:pPr>
    </w:p>
    <w:p w14:paraId="31BA90E4" w14:textId="7A1C1771" w:rsidR="00A71D1A" w:rsidRPr="00A71D1A" w:rsidRDefault="008E7B08" w:rsidP="00A71D1A">
      <w:pPr>
        <w:suppressAutoHyphens/>
        <w:autoSpaceDN w:val="0"/>
        <w:spacing w:after="0" w:line="276" w:lineRule="auto"/>
        <w:jc w:val="both"/>
        <w:textAlignment w:val="baseline"/>
        <w:rPr>
          <w:rFonts w:ascii="Calibri" w:eastAsia="SimSun" w:hAnsi="Calibri" w:cs="F"/>
          <w:kern w:val="3"/>
        </w:rPr>
      </w:pPr>
      <w:r>
        <w:rPr>
          <w:rFonts w:ascii="Arial" w:eastAsia="SimSun" w:hAnsi="Arial" w:cs="Arial"/>
          <w:color w:val="000000"/>
          <w:kern w:val="3"/>
          <w:sz w:val="24"/>
          <w:szCs w:val="24"/>
        </w:rPr>
        <w:t>Sont</w:t>
      </w:r>
      <w:r w:rsidR="00A71D1A" w:rsidRPr="00A71D1A">
        <w:rPr>
          <w:rFonts w:ascii="Arial" w:eastAsia="SimSun" w:hAnsi="Arial" w:cs="Arial"/>
          <w:color w:val="000000"/>
          <w:kern w:val="3"/>
          <w:sz w:val="24"/>
          <w:szCs w:val="24"/>
        </w:rPr>
        <w:t xml:space="preserve"> considéré</w:t>
      </w:r>
      <w:r>
        <w:rPr>
          <w:rFonts w:ascii="Arial" w:eastAsia="SimSun" w:hAnsi="Arial" w:cs="Arial"/>
          <w:color w:val="000000"/>
          <w:kern w:val="3"/>
          <w:sz w:val="24"/>
          <w:szCs w:val="24"/>
        </w:rPr>
        <w:t>es</w:t>
      </w:r>
      <w:r w:rsidR="00A71D1A" w:rsidRPr="00A71D1A">
        <w:rPr>
          <w:rFonts w:ascii="Arial" w:eastAsia="SimSun" w:hAnsi="Arial" w:cs="Arial"/>
          <w:color w:val="000000"/>
          <w:kern w:val="3"/>
          <w:sz w:val="24"/>
          <w:szCs w:val="24"/>
        </w:rPr>
        <w:t xml:space="preserve"> comme activités de loisirs :</w:t>
      </w:r>
    </w:p>
    <w:p w14:paraId="5D553F63" w14:textId="5701C42D" w:rsidR="00A71D1A" w:rsidRPr="00A71D1A" w:rsidRDefault="00A71D1A" w:rsidP="00A71D1A">
      <w:pPr>
        <w:suppressAutoHyphens/>
        <w:autoSpaceDN w:val="0"/>
        <w:spacing w:after="0" w:line="276" w:lineRule="auto"/>
        <w:jc w:val="both"/>
        <w:textAlignment w:val="baseline"/>
        <w:rPr>
          <w:rFonts w:ascii="Arial" w:eastAsia="SimSun" w:hAnsi="Arial" w:cs="Arial"/>
          <w:color w:val="000000"/>
          <w:kern w:val="3"/>
          <w:sz w:val="24"/>
          <w:szCs w:val="24"/>
        </w:rPr>
      </w:pPr>
      <w:r w:rsidRPr="00A71D1A">
        <w:rPr>
          <w:rFonts w:ascii="Arial" w:eastAsia="SimSun" w:hAnsi="Arial" w:cs="Arial"/>
          <w:color w:val="000000"/>
          <w:kern w:val="3"/>
          <w:sz w:val="24"/>
          <w:szCs w:val="24"/>
        </w:rPr>
        <w:t>Les activités ayant comme vocation/ambition/intérêt le développement touristique</w:t>
      </w:r>
      <w:r w:rsidR="00B3378D">
        <w:rPr>
          <w:rFonts w:ascii="Arial" w:eastAsia="SimSun" w:hAnsi="Arial" w:cs="Arial"/>
          <w:color w:val="000000"/>
          <w:kern w:val="3"/>
          <w:sz w:val="24"/>
          <w:szCs w:val="24"/>
        </w:rPr>
        <w:t xml:space="preserve"> ou être en lien avec un besoin de la population</w:t>
      </w:r>
      <w:r w:rsidRPr="00A71D1A">
        <w:rPr>
          <w:rFonts w:ascii="Arial" w:eastAsia="SimSun" w:hAnsi="Arial" w:cs="Arial"/>
          <w:color w:val="000000"/>
          <w:kern w:val="3"/>
          <w:sz w:val="24"/>
          <w:szCs w:val="24"/>
        </w:rPr>
        <w:t>. L’offre doit servir à l’animation du territoire et à son attractivité. Elle doit être originale, ciblée et identifiable et correspondre à un domaine d’activité précis. Les prestations proposées doivent être en adéquation avec la population et les orientations de la collectivité. Une attention toute particulière sera portée aux animations/prestations avancées et au contexte d’une station balnéaire en période estivale. Les équipements proposés peuvent être mobiles ou non.</w:t>
      </w:r>
    </w:p>
    <w:p w14:paraId="2A6D9A86" w14:textId="77777777" w:rsidR="00A71D1A" w:rsidRPr="00A71D1A" w:rsidRDefault="00A71D1A" w:rsidP="00A71D1A">
      <w:pPr>
        <w:suppressAutoHyphens/>
        <w:autoSpaceDN w:val="0"/>
        <w:spacing w:after="0" w:line="276" w:lineRule="auto"/>
        <w:jc w:val="both"/>
        <w:textAlignment w:val="baseline"/>
        <w:rPr>
          <w:rFonts w:ascii="Arial" w:eastAsia="SimSun" w:hAnsi="Arial" w:cs="Arial"/>
          <w:color w:val="000000"/>
          <w:kern w:val="3"/>
          <w:sz w:val="24"/>
          <w:szCs w:val="24"/>
        </w:rPr>
      </w:pPr>
    </w:p>
    <w:p w14:paraId="49CDCD30" w14:textId="77777777" w:rsidR="00A71D1A" w:rsidRPr="00A71D1A" w:rsidRDefault="00A71D1A" w:rsidP="00A71D1A">
      <w:pPr>
        <w:suppressAutoHyphens/>
        <w:autoSpaceDN w:val="0"/>
        <w:spacing w:after="0" w:line="276" w:lineRule="auto"/>
        <w:jc w:val="both"/>
        <w:textAlignment w:val="baseline"/>
        <w:rPr>
          <w:rFonts w:ascii="Arial" w:eastAsia="SimSun" w:hAnsi="Arial" w:cs="Arial"/>
          <w:color w:val="000000"/>
          <w:kern w:val="3"/>
          <w:sz w:val="24"/>
          <w:szCs w:val="24"/>
        </w:rPr>
      </w:pPr>
    </w:p>
    <w:p w14:paraId="7745815A" w14:textId="77777777" w:rsidR="00A71D1A" w:rsidRPr="00A71D1A" w:rsidRDefault="00A71D1A" w:rsidP="00A71D1A">
      <w:pPr>
        <w:suppressAutoHyphens/>
        <w:autoSpaceDN w:val="0"/>
        <w:spacing w:after="0" w:line="480" w:lineRule="auto"/>
        <w:ind w:left="454" w:hanging="454"/>
        <w:jc w:val="both"/>
        <w:textAlignment w:val="baseline"/>
        <w:rPr>
          <w:rFonts w:ascii="Arial" w:eastAsia="SimSun" w:hAnsi="Arial" w:cs="Arial"/>
          <w:color w:val="000000"/>
          <w:kern w:val="3"/>
          <w:sz w:val="24"/>
          <w:szCs w:val="24"/>
        </w:rPr>
      </w:pPr>
      <w:r w:rsidRPr="00A71D1A">
        <w:rPr>
          <w:rFonts w:ascii="Arial" w:eastAsia="SimSun" w:hAnsi="Arial" w:cs="Arial"/>
          <w:b/>
          <w:bCs/>
          <w:color w:val="000000"/>
          <w:kern w:val="3"/>
          <w:sz w:val="24"/>
          <w:szCs w:val="24"/>
          <w:u w:val="single"/>
        </w:rPr>
        <w:t>III</w:t>
      </w:r>
      <w:r w:rsidRPr="00A71D1A">
        <w:rPr>
          <w:rFonts w:ascii="Arial" w:eastAsia="SimSun" w:hAnsi="Arial" w:cs="Arial"/>
          <w:b/>
          <w:bCs/>
          <w:color w:val="000000"/>
          <w:kern w:val="3"/>
          <w:sz w:val="24"/>
          <w:szCs w:val="24"/>
        </w:rPr>
        <w:tab/>
      </w:r>
      <w:r w:rsidRPr="00A71D1A">
        <w:rPr>
          <w:rFonts w:ascii="Arial" w:eastAsia="SimSun" w:hAnsi="Arial" w:cs="Arial"/>
          <w:b/>
          <w:bCs/>
          <w:color w:val="000000"/>
          <w:kern w:val="3"/>
          <w:sz w:val="24"/>
          <w:szCs w:val="24"/>
        </w:rPr>
        <w:tab/>
      </w:r>
      <w:r w:rsidRPr="00A71D1A">
        <w:rPr>
          <w:rFonts w:ascii="Arial" w:eastAsia="SimSun" w:hAnsi="Arial" w:cs="Arial"/>
          <w:b/>
          <w:bCs/>
          <w:color w:val="000000"/>
          <w:kern w:val="3"/>
          <w:sz w:val="24"/>
          <w:szCs w:val="24"/>
          <w:u w:val="single"/>
        </w:rPr>
        <w:t>EMPLACEMENTS</w:t>
      </w:r>
    </w:p>
    <w:p w14:paraId="40804E82" w14:textId="20F8CEC3" w:rsidR="00A71D1A" w:rsidRDefault="00A71D1A" w:rsidP="00A71D1A">
      <w:pPr>
        <w:suppressAutoHyphens/>
        <w:autoSpaceDN w:val="0"/>
        <w:spacing w:after="0" w:line="276" w:lineRule="auto"/>
        <w:jc w:val="both"/>
        <w:textAlignment w:val="baseline"/>
        <w:rPr>
          <w:rFonts w:ascii="Arial" w:eastAsia="SimSun" w:hAnsi="Arial" w:cs="Arial"/>
          <w:color w:val="000000"/>
          <w:kern w:val="3"/>
          <w:sz w:val="24"/>
          <w:szCs w:val="24"/>
        </w:rPr>
      </w:pPr>
      <w:r w:rsidRPr="00A71D1A">
        <w:rPr>
          <w:rFonts w:ascii="Arial" w:eastAsia="SimSun" w:hAnsi="Arial" w:cs="Arial"/>
          <w:color w:val="000000"/>
          <w:kern w:val="3"/>
          <w:sz w:val="24"/>
          <w:szCs w:val="24"/>
        </w:rPr>
        <w:t>La Ville de Pornic dispose d</w:t>
      </w:r>
      <w:r w:rsidR="00672145">
        <w:rPr>
          <w:rFonts w:ascii="Arial" w:eastAsia="SimSun" w:hAnsi="Arial" w:cs="Arial"/>
          <w:color w:val="000000"/>
          <w:kern w:val="3"/>
          <w:sz w:val="24"/>
          <w:szCs w:val="24"/>
        </w:rPr>
        <w:t>’</w:t>
      </w:r>
      <w:r w:rsidRPr="00A71D1A">
        <w:rPr>
          <w:rFonts w:ascii="Arial" w:eastAsia="SimSun" w:hAnsi="Arial" w:cs="Arial"/>
          <w:color w:val="000000"/>
          <w:kern w:val="3"/>
          <w:sz w:val="24"/>
          <w:szCs w:val="24"/>
        </w:rPr>
        <w:t>emplacements sur le domaine public destinés à recevoir un commerce alimentaire ambulant, ou stand culinaire, ou une activité de loisirs :</w:t>
      </w:r>
    </w:p>
    <w:p w14:paraId="3FE9FF5B" w14:textId="77777777" w:rsidR="00403844" w:rsidRDefault="00403844" w:rsidP="00A71D1A">
      <w:pPr>
        <w:suppressAutoHyphens/>
        <w:autoSpaceDN w:val="0"/>
        <w:spacing w:after="0" w:line="276" w:lineRule="auto"/>
        <w:jc w:val="both"/>
        <w:textAlignment w:val="baseline"/>
        <w:rPr>
          <w:rFonts w:ascii="Arial" w:eastAsia="SimSun" w:hAnsi="Arial" w:cs="Arial"/>
          <w:color w:val="000000"/>
          <w:kern w:val="3"/>
          <w:sz w:val="24"/>
          <w:szCs w:val="24"/>
        </w:rPr>
      </w:pPr>
    </w:p>
    <w:p w14:paraId="5BBC6F23" w14:textId="7D836998" w:rsidR="00403844" w:rsidRDefault="00403844" w:rsidP="00A71D1A">
      <w:pPr>
        <w:suppressAutoHyphens/>
        <w:autoSpaceDN w:val="0"/>
        <w:spacing w:after="0" w:line="276" w:lineRule="auto"/>
        <w:jc w:val="both"/>
        <w:textAlignment w:val="baseline"/>
        <w:rPr>
          <w:rFonts w:ascii="Arial" w:eastAsia="SimSun" w:hAnsi="Arial" w:cs="Arial"/>
          <w:color w:val="000000"/>
          <w:kern w:val="3"/>
          <w:sz w:val="24"/>
          <w:szCs w:val="24"/>
          <w:u w:val="single"/>
        </w:rPr>
      </w:pPr>
      <w:r w:rsidRPr="00403844">
        <w:rPr>
          <w:rFonts w:ascii="Arial" w:eastAsia="SimSun" w:hAnsi="Arial" w:cs="Arial"/>
          <w:color w:val="000000"/>
          <w:kern w:val="3"/>
          <w:sz w:val="24"/>
          <w:szCs w:val="24"/>
          <w:u w:val="single"/>
        </w:rPr>
        <w:t>Emplacement</w:t>
      </w:r>
      <w:r>
        <w:rPr>
          <w:rFonts w:ascii="Arial" w:eastAsia="SimSun" w:hAnsi="Arial" w:cs="Arial"/>
          <w:color w:val="000000"/>
          <w:kern w:val="3"/>
          <w:sz w:val="24"/>
          <w:szCs w:val="24"/>
          <w:u w:val="single"/>
        </w:rPr>
        <w:t>s</w:t>
      </w:r>
      <w:r w:rsidRPr="00403844">
        <w:rPr>
          <w:rFonts w:ascii="Arial" w:eastAsia="SimSun" w:hAnsi="Arial" w:cs="Arial"/>
          <w:color w:val="000000"/>
          <w:kern w:val="3"/>
          <w:sz w:val="24"/>
          <w:szCs w:val="24"/>
          <w:u w:val="single"/>
        </w:rPr>
        <w:t xml:space="preserve"> dédiés aux activités de loisir</w:t>
      </w:r>
      <w:r>
        <w:rPr>
          <w:rFonts w:ascii="Arial" w:eastAsia="SimSun" w:hAnsi="Arial" w:cs="Arial"/>
          <w:color w:val="000000"/>
          <w:kern w:val="3"/>
          <w:sz w:val="24"/>
          <w:szCs w:val="24"/>
          <w:u w:val="single"/>
        </w:rPr>
        <w:t>s</w:t>
      </w:r>
      <w:r w:rsidR="003D3262">
        <w:rPr>
          <w:rFonts w:ascii="Arial" w:eastAsia="SimSun" w:hAnsi="Arial" w:cs="Arial"/>
          <w:color w:val="000000"/>
          <w:kern w:val="3"/>
          <w:sz w:val="24"/>
          <w:szCs w:val="24"/>
          <w:u w:val="single"/>
        </w:rPr>
        <w:t> :</w:t>
      </w:r>
    </w:p>
    <w:p w14:paraId="35CD4332" w14:textId="77777777" w:rsidR="00403844" w:rsidRDefault="00403844" w:rsidP="00A71D1A">
      <w:pPr>
        <w:suppressAutoHyphens/>
        <w:autoSpaceDN w:val="0"/>
        <w:spacing w:after="0" w:line="276" w:lineRule="auto"/>
        <w:jc w:val="both"/>
        <w:textAlignment w:val="baseline"/>
        <w:rPr>
          <w:rFonts w:ascii="Arial" w:eastAsia="SimSun" w:hAnsi="Arial" w:cs="Arial"/>
          <w:color w:val="000000"/>
          <w:kern w:val="3"/>
          <w:sz w:val="24"/>
          <w:szCs w:val="24"/>
          <w:u w:val="single"/>
        </w:rPr>
      </w:pPr>
    </w:p>
    <w:p w14:paraId="2C1E5ED3" w14:textId="0D40F6E4" w:rsidR="00403844" w:rsidRPr="001F35D9" w:rsidRDefault="00403844" w:rsidP="001F35D9">
      <w:pPr>
        <w:suppressAutoHyphens/>
        <w:autoSpaceDN w:val="0"/>
        <w:spacing w:after="0" w:line="276" w:lineRule="auto"/>
        <w:jc w:val="both"/>
        <w:textAlignment w:val="baseline"/>
        <w:rPr>
          <w:rFonts w:ascii="Arial" w:eastAsia="SimSun" w:hAnsi="Arial" w:cs="Arial"/>
          <w:kern w:val="3"/>
        </w:rPr>
      </w:pPr>
    </w:p>
    <w:p w14:paraId="24288C70" w14:textId="77777777" w:rsidR="00403844" w:rsidRPr="00A71D1A" w:rsidRDefault="00403844" w:rsidP="00403844">
      <w:pPr>
        <w:pStyle w:val="Paragraphedeliste"/>
        <w:numPr>
          <w:ilvl w:val="0"/>
          <w:numId w:val="13"/>
        </w:numPr>
        <w:suppressAutoHyphens/>
        <w:autoSpaceDN w:val="0"/>
        <w:spacing w:after="0" w:line="276" w:lineRule="auto"/>
        <w:jc w:val="both"/>
        <w:textAlignment w:val="baseline"/>
        <w:rPr>
          <w:rFonts w:ascii="Arial" w:eastAsia="SimSun" w:hAnsi="Arial" w:cs="Arial"/>
          <w:kern w:val="3"/>
        </w:rPr>
      </w:pPr>
      <w:r w:rsidRPr="00A71D1A">
        <w:rPr>
          <w:rFonts w:ascii="Arial" w:eastAsia="SimSun" w:hAnsi="Arial" w:cs="Arial"/>
          <w:kern w:val="3"/>
        </w:rPr>
        <w:t>Esplanade de la Ria</w:t>
      </w:r>
    </w:p>
    <w:p w14:paraId="42A0589D" w14:textId="77777777" w:rsidR="00403844" w:rsidRPr="00A71D1A" w:rsidRDefault="00403844" w:rsidP="00403844">
      <w:pPr>
        <w:pStyle w:val="Paragraphedeliste"/>
        <w:numPr>
          <w:ilvl w:val="0"/>
          <w:numId w:val="13"/>
        </w:numPr>
        <w:suppressAutoHyphens/>
        <w:autoSpaceDN w:val="0"/>
        <w:spacing w:after="0" w:line="276" w:lineRule="auto"/>
        <w:jc w:val="both"/>
        <w:textAlignment w:val="baseline"/>
        <w:rPr>
          <w:rFonts w:ascii="Arial" w:eastAsia="SimSun" w:hAnsi="Arial" w:cs="Arial"/>
          <w:kern w:val="3"/>
        </w:rPr>
      </w:pPr>
      <w:r w:rsidRPr="00A71D1A">
        <w:rPr>
          <w:rFonts w:ascii="Arial" w:eastAsia="SimSun" w:hAnsi="Arial" w:cs="Arial"/>
          <w:kern w:val="3"/>
        </w:rPr>
        <w:t>Parking du Château</w:t>
      </w:r>
    </w:p>
    <w:p w14:paraId="152818E0" w14:textId="3E4EFA14" w:rsidR="00403844" w:rsidRDefault="00403844" w:rsidP="00A71D1A">
      <w:pPr>
        <w:suppressAutoHyphens/>
        <w:autoSpaceDN w:val="0"/>
        <w:spacing w:after="0" w:line="276" w:lineRule="auto"/>
        <w:jc w:val="both"/>
        <w:textAlignment w:val="baseline"/>
        <w:rPr>
          <w:rFonts w:ascii="Arial" w:eastAsia="SimSun" w:hAnsi="Arial" w:cs="Arial"/>
          <w:color w:val="000000"/>
          <w:kern w:val="3"/>
          <w:sz w:val="24"/>
          <w:szCs w:val="24"/>
          <w:u w:val="single"/>
        </w:rPr>
      </w:pPr>
    </w:p>
    <w:p w14:paraId="0EDBD68E" w14:textId="77777777" w:rsidR="003D3262" w:rsidRDefault="00403844" w:rsidP="00403844">
      <w:pPr>
        <w:suppressAutoHyphens/>
        <w:autoSpaceDN w:val="0"/>
        <w:spacing w:after="0" w:line="276" w:lineRule="auto"/>
        <w:jc w:val="both"/>
        <w:textAlignment w:val="baseline"/>
        <w:rPr>
          <w:rFonts w:ascii="Arial" w:eastAsia="SimSun" w:hAnsi="Arial" w:cs="Arial"/>
          <w:color w:val="000000"/>
          <w:kern w:val="3"/>
          <w:sz w:val="24"/>
          <w:szCs w:val="24"/>
          <w:u w:val="single"/>
        </w:rPr>
      </w:pPr>
      <w:r>
        <w:rPr>
          <w:rFonts w:ascii="Arial" w:eastAsia="SimSun" w:hAnsi="Arial" w:cs="Arial"/>
          <w:color w:val="000000"/>
          <w:kern w:val="3"/>
          <w:sz w:val="24"/>
          <w:szCs w:val="24"/>
          <w:u w:val="single"/>
        </w:rPr>
        <w:t>Emplacements dédiés au</w:t>
      </w:r>
      <w:r w:rsidR="00672145">
        <w:rPr>
          <w:rFonts w:ascii="Arial" w:eastAsia="SimSun" w:hAnsi="Arial" w:cs="Arial"/>
          <w:color w:val="000000"/>
          <w:kern w:val="3"/>
          <w:sz w:val="24"/>
          <w:szCs w:val="24"/>
          <w:u w:val="single"/>
        </w:rPr>
        <w:t>x commerces</w:t>
      </w:r>
      <w:r>
        <w:rPr>
          <w:rFonts w:ascii="Arial" w:eastAsia="SimSun" w:hAnsi="Arial" w:cs="Arial"/>
          <w:color w:val="000000"/>
          <w:kern w:val="3"/>
          <w:sz w:val="24"/>
          <w:szCs w:val="24"/>
          <w:u w:val="single"/>
        </w:rPr>
        <w:t xml:space="preserve"> alimentaire</w:t>
      </w:r>
      <w:r w:rsidR="00672145">
        <w:rPr>
          <w:rFonts w:ascii="Arial" w:eastAsia="SimSun" w:hAnsi="Arial" w:cs="Arial"/>
          <w:color w:val="000000"/>
          <w:kern w:val="3"/>
          <w:sz w:val="24"/>
          <w:szCs w:val="24"/>
          <w:u w:val="single"/>
        </w:rPr>
        <w:t>s</w:t>
      </w:r>
      <w:r>
        <w:rPr>
          <w:rFonts w:ascii="Arial" w:eastAsia="SimSun" w:hAnsi="Arial" w:cs="Arial"/>
          <w:color w:val="000000"/>
          <w:kern w:val="3"/>
          <w:sz w:val="24"/>
          <w:szCs w:val="24"/>
          <w:u w:val="single"/>
        </w:rPr>
        <w:t xml:space="preserve"> ambulant</w:t>
      </w:r>
      <w:r w:rsidR="00672145">
        <w:rPr>
          <w:rFonts w:ascii="Arial" w:eastAsia="SimSun" w:hAnsi="Arial" w:cs="Arial"/>
          <w:color w:val="000000"/>
          <w:kern w:val="3"/>
          <w:sz w:val="24"/>
          <w:szCs w:val="24"/>
          <w:u w:val="single"/>
        </w:rPr>
        <w:t>s</w:t>
      </w:r>
      <w:r w:rsidR="003D3262">
        <w:rPr>
          <w:rFonts w:ascii="Arial" w:eastAsia="SimSun" w:hAnsi="Arial" w:cs="Arial"/>
          <w:color w:val="000000"/>
          <w:kern w:val="3"/>
          <w:sz w:val="24"/>
          <w:szCs w:val="24"/>
          <w:u w:val="single"/>
        </w:rPr>
        <w:t> :</w:t>
      </w:r>
    </w:p>
    <w:p w14:paraId="2339CCE0" w14:textId="77777777" w:rsidR="003D3262" w:rsidRDefault="003D3262" w:rsidP="00403844">
      <w:pPr>
        <w:suppressAutoHyphens/>
        <w:autoSpaceDN w:val="0"/>
        <w:spacing w:after="0" w:line="276" w:lineRule="auto"/>
        <w:jc w:val="both"/>
        <w:textAlignment w:val="baseline"/>
        <w:rPr>
          <w:rFonts w:ascii="Arial" w:eastAsia="SimSun" w:hAnsi="Arial" w:cs="Arial"/>
          <w:color w:val="000000"/>
          <w:kern w:val="3"/>
          <w:sz w:val="24"/>
          <w:szCs w:val="24"/>
          <w:u w:val="single"/>
        </w:rPr>
      </w:pPr>
    </w:p>
    <w:p w14:paraId="6891BD00" w14:textId="0307C651" w:rsidR="003D3262" w:rsidRPr="003D3262" w:rsidRDefault="003D3262" w:rsidP="00403844">
      <w:pPr>
        <w:suppressAutoHyphens/>
        <w:autoSpaceDN w:val="0"/>
        <w:spacing w:after="0" w:line="276" w:lineRule="auto"/>
        <w:jc w:val="both"/>
        <w:textAlignment w:val="baseline"/>
        <w:rPr>
          <w:rFonts w:ascii="Arial" w:eastAsia="SimSun" w:hAnsi="Arial" w:cs="Arial"/>
          <w:i/>
          <w:iCs/>
          <w:color w:val="000000"/>
          <w:kern w:val="3"/>
          <w:sz w:val="24"/>
          <w:szCs w:val="24"/>
          <w:u w:val="single"/>
        </w:rPr>
        <w:sectPr w:rsidR="003D3262" w:rsidRPr="003D3262" w:rsidSect="00F47BD4">
          <w:footerReference w:type="default" r:id="rId11"/>
          <w:pgSz w:w="11906" w:h="16838"/>
          <w:pgMar w:top="720" w:right="720" w:bottom="720" w:left="720" w:header="720" w:footer="1134" w:gutter="0"/>
          <w:cols w:space="720"/>
          <w:docGrid w:linePitch="299"/>
        </w:sectPr>
      </w:pPr>
      <w:r w:rsidRPr="003D3262">
        <w:rPr>
          <w:rFonts w:ascii="Arial" w:eastAsia="SimSun" w:hAnsi="Arial" w:cs="Arial"/>
          <w:i/>
          <w:iCs/>
          <w:color w:val="000000"/>
          <w:kern w:val="3"/>
          <w:sz w:val="24"/>
          <w:szCs w:val="24"/>
          <w:u w:val="single"/>
        </w:rPr>
        <w:t>Exploitation à la journée</w:t>
      </w:r>
      <w:r>
        <w:rPr>
          <w:rFonts w:ascii="Arial" w:eastAsia="SimSun" w:hAnsi="Arial" w:cs="Arial"/>
          <w:i/>
          <w:iCs/>
          <w:color w:val="000000"/>
          <w:kern w:val="3"/>
          <w:sz w:val="24"/>
          <w:szCs w:val="24"/>
          <w:u w:val="single"/>
        </w:rPr>
        <w:t> :</w:t>
      </w:r>
    </w:p>
    <w:p w14:paraId="4165F5A0" w14:textId="1F84577C" w:rsidR="003D3262" w:rsidRPr="003D3262" w:rsidRDefault="00A71D1A" w:rsidP="003D3262">
      <w:pPr>
        <w:pStyle w:val="Paragraphedeliste"/>
        <w:numPr>
          <w:ilvl w:val="0"/>
          <w:numId w:val="13"/>
        </w:numPr>
        <w:suppressAutoHyphens/>
        <w:autoSpaceDN w:val="0"/>
        <w:spacing w:after="0" w:line="276" w:lineRule="auto"/>
        <w:jc w:val="both"/>
        <w:textAlignment w:val="baseline"/>
        <w:rPr>
          <w:rFonts w:ascii="Arial" w:eastAsia="SimSun" w:hAnsi="Arial" w:cs="Arial"/>
          <w:kern w:val="3"/>
        </w:rPr>
      </w:pPr>
      <w:r w:rsidRPr="003D3262">
        <w:rPr>
          <w:rFonts w:ascii="Arial" w:eastAsia="SimSun" w:hAnsi="Arial" w:cs="Arial"/>
          <w:kern w:val="3"/>
        </w:rPr>
        <w:t xml:space="preserve">Parking du </w:t>
      </w:r>
      <w:proofErr w:type="spellStart"/>
      <w:r w:rsidRPr="003D3262">
        <w:rPr>
          <w:rFonts w:ascii="Arial" w:eastAsia="SimSun" w:hAnsi="Arial" w:cs="Arial"/>
          <w:kern w:val="3"/>
        </w:rPr>
        <w:t>Porteau</w:t>
      </w:r>
      <w:proofErr w:type="spellEnd"/>
    </w:p>
    <w:p w14:paraId="5F028F7F" w14:textId="7FC84758" w:rsidR="00A71D1A" w:rsidRPr="003D3262" w:rsidRDefault="00A71D1A" w:rsidP="003D3262">
      <w:pPr>
        <w:pStyle w:val="Paragraphedeliste"/>
        <w:numPr>
          <w:ilvl w:val="0"/>
          <w:numId w:val="13"/>
        </w:numPr>
        <w:suppressAutoHyphens/>
        <w:autoSpaceDN w:val="0"/>
        <w:spacing w:after="0" w:line="276" w:lineRule="auto"/>
        <w:jc w:val="both"/>
        <w:textAlignment w:val="baseline"/>
        <w:rPr>
          <w:rFonts w:ascii="Arial" w:eastAsia="SimSun" w:hAnsi="Arial" w:cs="Arial"/>
          <w:kern w:val="3"/>
        </w:rPr>
      </w:pPr>
      <w:r w:rsidRPr="003D3262">
        <w:rPr>
          <w:rFonts w:ascii="Arial" w:eastAsia="SimSun" w:hAnsi="Arial" w:cs="Arial"/>
          <w:kern w:val="3"/>
        </w:rPr>
        <w:t xml:space="preserve">Parking Mairie du </w:t>
      </w:r>
      <w:proofErr w:type="spellStart"/>
      <w:r w:rsidRPr="003D3262">
        <w:rPr>
          <w:rFonts w:ascii="Arial" w:eastAsia="SimSun" w:hAnsi="Arial" w:cs="Arial"/>
          <w:kern w:val="3"/>
        </w:rPr>
        <w:t>Clion</w:t>
      </w:r>
      <w:proofErr w:type="spellEnd"/>
    </w:p>
    <w:p w14:paraId="65FA1E5B" w14:textId="77777777" w:rsidR="003D3262" w:rsidRDefault="00A71D1A" w:rsidP="003D3262">
      <w:pPr>
        <w:pStyle w:val="Paragraphedeliste"/>
        <w:numPr>
          <w:ilvl w:val="0"/>
          <w:numId w:val="13"/>
        </w:numPr>
        <w:suppressAutoHyphens/>
        <w:autoSpaceDN w:val="0"/>
        <w:spacing w:after="0" w:line="276" w:lineRule="auto"/>
        <w:jc w:val="both"/>
        <w:textAlignment w:val="baseline"/>
        <w:rPr>
          <w:rFonts w:ascii="Arial" w:eastAsia="SimSun" w:hAnsi="Arial" w:cs="Arial"/>
          <w:kern w:val="3"/>
        </w:rPr>
      </w:pPr>
      <w:r w:rsidRPr="00A71D1A">
        <w:rPr>
          <w:rFonts w:ascii="Arial" w:eastAsia="SimSun" w:hAnsi="Arial" w:cs="Arial"/>
          <w:kern w:val="3"/>
        </w:rPr>
        <w:t xml:space="preserve">Parking de la </w:t>
      </w:r>
      <w:proofErr w:type="spellStart"/>
      <w:r w:rsidRPr="00A71D1A">
        <w:rPr>
          <w:rFonts w:ascii="Arial" w:eastAsia="SimSun" w:hAnsi="Arial" w:cs="Arial"/>
          <w:kern w:val="3"/>
        </w:rPr>
        <w:t>Joselière</w:t>
      </w:r>
      <w:proofErr w:type="spellEnd"/>
    </w:p>
    <w:p w14:paraId="6407653A" w14:textId="58CDB087" w:rsidR="003D3262" w:rsidRPr="00E52F66" w:rsidRDefault="003D3262" w:rsidP="003D3262">
      <w:pPr>
        <w:pStyle w:val="Paragraphedeliste"/>
        <w:suppressAutoHyphens/>
        <w:autoSpaceDN w:val="0"/>
        <w:spacing w:after="0" w:line="276" w:lineRule="auto"/>
        <w:jc w:val="both"/>
        <w:textAlignment w:val="baseline"/>
        <w:rPr>
          <w:rFonts w:ascii="Arial" w:eastAsia="SimSun" w:hAnsi="Arial" w:cs="Arial"/>
          <w:kern w:val="3"/>
          <w:highlight w:val="yellow"/>
        </w:rPr>
      </w:pPr>
      <w:r w:rsidRPr="00E52F66">
        <w:rPr>
          <w:rFonts w:ascii="Arial" w:eastAsia="SimSun" w:hAnsi="Arial" w:cs="Arial"/>
          <w:i/>
          <w:iCs/>
          <w:kern w:val="3"/>
          <w:highlight w:val="yellow"/>
          <w:u w:val="single"/>
        </w:rPr>
        <w:t>Exploitation en soirée :</w:t>
      </w:r>
    </w:p>
    <w:p w14:paraId="2046E47B" w14:textId="77777777" w:rsidR="003D3262" w:rsidRPr="00E52F66" w:rsidRDefault="003D3262" w:rsidP="003D3262">
      <w:pPr>
        <w:pStyle w:val="Paragraphedeliste"/>
        <w:numPr>
          <w:ilvl w:val="0"/>
          <w:numId w:val="13"/>
        </w:numPr>
        <w:suppressLineNumbers/>
        <w:tabs>
          <w:tab w:val="center" w:pos="4536"/>
          <w:tab w:val="right" w:pos="9072"/>
        </w:tabs>
        <w:suppressAutoHyphens/>
        <w:autoSpaceDN w:val="0"/>
        <w:spacing w:after="0" w:line="240" w:lineRule="auto"/>
        <w:textAlignment w:val="baseline"/>
        <w:rPr>
          <w:rFonts w:ascii="Arial" w:eastAsia="SimSun" w:hAnsi="Arial" w:cs="Arial"/>
          <w:kern w:val="3"/>
          <w:highlight w:val="yellow"/>
        </w:rPr>
      </w:pPr>
      <w:r w:rsidRPr="00E52F66">
        <w:rPr>
          <w:rFonts w:ascii="Arial" w:eastAsia="SimSun" w:hAnsi="Arial" w:cs="Arial"/>
          <w:kern w:val="3"/>
          <w:highlight w:val="yellow"/>
        </w:rPr>
        <w:t>Eglise de Ste-Maire</w:t>
      </w:r>
    </w:p>
    <w:p w14:paraId="0DD05A99" w14:textId="5739F861" w:rsidR="003D3262" w:rsidRPr="00E52F66" w:rsidRDefault="003D3262" w:rsidP="003D3262">
      <w:pPr>
        <w:pStyle w:val="Paragraphedeliste"/>
        <w:numPr>
          <w:ilvl w:val="0"/>
          <w:numId w:val="13"/>
        </w:numPr>
        <w:suppressLineNumbers/>
        <w:tabs>
          <w:tab w:val="center" w:pos="4536"/>
          <w:tab w:val="right" w:pos="9072"/>
        </w:tabs>
        <w:suppressAutoHyphens/>
        <w:autoSpaceDN w:val="0"/>
        <w:spacing w:after="0" w:line="240" w:lineRule="auto"/>
        <w:textAlignment w:val="baseline"/>
        <w:rPr>
          <w:rFonts w:ascii="Arial" w:eastAsia="SimSun" w:hAnsi="Arial" w:cs="Arial"/>
          <w:kern w:val="3"/>
          <w:highlight w:val="yellow"/>
        </w:rPr>
        <w:sectPr w:rsidR="003D3262" w:rsidRPr="00E52F66" w:rsidSect="00A71D1A">
          <w:type w:val="continuous"/>
          <w:pgSz w:w="11906" w:h="16838"/>
          <w:pgMar w:top="993" w:right="1417" w:bottom="1417" w:left="1417" w:header="720" w:footer="1134" w:gutter="0"/>
          <w:cols w:num="2" w:space="720"/>
        </w:sectPr>
      </w:pPr>
      <w:r w:rsidRPr="00E52F66">
        <w:rPr>
          <w:rFonts w:ascii="Arial" w:eastAsia="SimSun" w:hAnsi="Arial" w:cs="Arial"/>
          <w:kern w:val="3"/>
          <w:highlight w:val="yellow"/>
        </w:rPr>
        <w:t xml:space="preserve">La </w:t>
      </w:r>
      <w:proofErr w:type="spellStart"/>
      <w:r w:rsidRPr="00E52F66">
        <w:rPr>
          <w:rFonts w:ascii="Arial" w:eastAsia="SimSun" w:hAnsi="Arial" w:cs="Arial"/>
          <w:kern w:val="3"/>
          <w:highlight w:val="yellow"/>
        </w:rPr>
        <w:t>Birochère</w:t>
      </w:r>
      <w:proofErr w:type="spellEnd"/>
      <w:r w:rsidRPr="00E52F66">
        <w:rPr>
          <w:rFonts w:ascii="Arial" w:eastAsia="SimSun" w:hAnsi="Arial" w:cs="Arial"/>
          <w:kern w:val="3"/>
          <w:highlight w:val="yellow"/>
        </w:rPr>
        <w:t xml:space="preserve"> (Poste)</w:t>
      </w:r>
    </w:p>
    <w:p w14:paraId="7F9292B1" w14:textId="77777777" w:rsidR="00A71D1A" w:rsidRPr="009D3153" w:rsidRDefault="00A71D1A" w:rsidP="00A71D1A">
      <w:pPr>
        <w:tabs>
          <w:tab w:val="left" w:pos="1500"/>
        </w:tabs>
        <w:suppressAutoHyphens/>
        <w:autoSpaceDN w:val="0"/>
        <w:spacing w:after="0"/>
        <w:jc w:val="both"/>
        <w:textAlignment w:val="baseline"/>
        <w:rPr>
          <w:rFonts w:ascii="Arial" w:eastAsia="SimSun" w:hAnsi="Arial" w:cs="Arial"/>
          <w:kern w:val="3"/>
          <w:sz w:val="24"/>
          <w:szCs w:val="24"/>
        </w:rPr>
      </w:pPr>
    </w:p>
    <w:p w14:paraId="3D001758" w14:textId="77777777" w:rsidR="00A71D1A" w:rsidRDefault="00A71D1A" w:rsidP="00A71D1A">
      <w:pPr>
        <w:tabs>
          <w:tab w:val="left" w:pos="1500"/>
        </w:tabs>
        <w:suppressAutoHyphens/>
        <w:autoSpaceDN w:val="0"/>
        <w:spacing w:after="0"/>
        <w:jc w:val="both"/>
        <w:textAlignment w:val="baseline"/>
        <w:rPr>
          <w:rFonts w:ascii="Arial" w:eastAsia="SimSun" w:hAnsi="Arial" w:cs="Arial"/>
          <w:kern w:val="3"/>
          <w:sz w:val="24"/>
          <w:szCs w:val="24"/>
        </w:rPr>
      </w:pPr>
      <w:r w:rsidRPr="009D3153">
        <w:rPr>
          <w:rFonts w:ascii="Arial" w:eastAsia="SimSun" w:hAnsi="Arial" w:cs="Arial"/>
          <w:kern w:val="3"/>
          <w:sz w:val="24"/>
          <w:szCs w:val="24"/>
        </w:rPr>
        <w:t>La localisation des emplacements est jointe en annexe au présent DCE.</w:t>
      </w:r>
    </w:p>
    <w:p w14:paraId="70E740A7" w14:textId="77777777" w:rsidR="00F47BD4" w:rsidRDefault="00F47BD4" w:rsidP="00A71D1A">
      <w:pPr>
        <w:tabs>
          <w:tab w:val="left" w:pos="1500"/>
        </w:tabs>
        <w:suppressAutoHyphens/>
        <w:autoSpaceDN w:val="0"/>
        <w:spacing w:after="0"/>
        <w:jc w:val="both"/>
        <w:textAlignment w:val="baseline"/>
        <w:rPr>
          <w:rFonts w:ascii="Arial" w:eastAsia="SimSun" w:hAnsi="Arial" w:cs="Arial"/>
          <w:kern w:val="3"/>
          <w:sz w:val="24"/>
          <w:szCs w:val="24"/>
        </w:rPr>
      </w:pPr>
    </w:p>
    <w:p w14:paraId="065D20C2" w14:textId="4A0FE1AF" w:rsidR="00374EF4" w:rsidRDefault="00374EF4" w:rsidP="00053FF4">
      <w:pPr>
        <w:spacing w:after="0" w:line="240" w:lineRule="auto"/>
        <w:ind w:left="142"/>
        <w:jc w:val="both"/>
        <w:rPr>
          <w:rFonts w:ascii="Arial" w:eastAsia="SimSun" w:hAnsi="Arial" w:cs="Arial"/>
          <w:kern w:val="3"/>
          <w:sz w:val="24"/>
          <w:szCs w:val="24"/>
        </w:rPr>
      </w:pPr>
    </w:p>
    <w:p w14:paraId="5E51C672" w14:textId="0236F562" w:rsidR="00374EF4" w:rsidRDefault="00374EF4" w:rsidP="00053FF4">
      <w:pPr>
        <w:spacing w:after="0" w:line="240" w:lineRule="auto"/>
        <w:ind w:left="142"/>
        <w:jc w:val="both"/>
        <w:rPr>
          <w:rFonts w:ascii="Arial" w:eastAsia="SimSun" w:hAnsi="Arial" w:cs="Arial"/>
          <w:kern w:val="3"/>
          <w:sz w:val="24"/>
          <w:szCs w:val="24"/>
        </w:rPr>
      </w:pPr>
    </w:p>
    <w:p w14:paraId="762E75C8" w14:textId="6F697AC1" w:rsidR="00374EF4" w:rsidRDefault="00374EF4" w:rsidP="003D3262">
      <w:pPr>
        <w:spacing w:after="0" w:line="240" w:lineRule="auto"/>
        <w:jc w:val="both"/>
        <w:rPr>
          <w:rFonts w:ascii="Arial" w:eastAsia="SimSun" w:hAnsi="Arial" w:cs="Arial"/>
          <w:kern w:val="3"/>
          <w:sz w:val="24"/>
          <w:szCs w:val="24"/>
        </w:rPr>
      </w:pPr>
    </w:p>
    <w:p w14:paraId="3C973D1E" w14:textId="77777777" w:rsidR="00374EF4" w:rsidRDefault="00374EF4" w:rsidP="00053FF4">
      <w:pPr>
        <w:spacing w:after="0" w:line="240" w:lineRule="auto"/>
        <w:ind w:left="142"/>
        <w:jc w:val="both"/>
        <w:rPr>
          <w:rFonts w:ascii="Arial" w:eastAsia="SimSun" w:hAnsi="Arial" w:cs="Arial"/>
          <w:kern w:val="3"/>
          <w:sz w:val="24"/>
          <w:szCs w:val="24"/>
        </w:rPr>
      </w:pPr>
    </w:p>
    <w:p w14:paraId="4ABA7ED7" w14:textId="1AD8B324" w:rsidR="009D3153" w:rsidRDefault="009D3153" w:rsidP="00053FF4">
      <w:pPr>
        <w:spacing w:after="0" w:line="240" w:lineRule="auto"/>
        <w:ind w:left="142"/>
        <w:jc w:val="both"/>
        <w:rPr>
          <w:rFonts w:ascii="Arial" w:eastAsia="SimSun" w:hAnsi="Arial" w:cs="Arial"/>
          <w:b/>
          <w:bCs/>
          <w:color w:val="000000"/>
          <w:kern w:val="3"/>
          <w:sz w:val="24"/>
          <w:szCs w:val="24"/>
          <w:u w:val="single"/>
        </w:rPr>
      </w:pPr>
      <w:r w:rsidRPr="009D3153">
        <w:rPr>
          <w:rFonts w:ascii="Arial" w:eastAsia="SimSun" w:hAnsi="Arial" w:cs="Arial"/>
          <w:b/>
          <w:bCs/>
          <w:color w:val="000000"/>
          <w:kern w:val="3"/>
          <w:sz w:val="24"/>
          <w:szCs w:val="24"/>
          <w:u w:val="single"/>
        </w:rPr>
        <w:t>IV</w:t>
      </w:r>
      <w:r w:rsidRPr="009D3153">
        <w:rPr>
          <w:rFonts w:ascii="Arial" w:eastAsia="SimSun" w:hAnsi="Arial" w:cs="Arial"/>
          <w:b/>
          <w:bCs/>
          <w:color w:val="000000"/>
          <w:kern w:val="3"/>
          <w:sz w:val="24"/>
          <w:szCs w:val="24"/>
        </w:rPr>
        <w:tab/>
      </w:r>
      <w:r w:rsidRPr="009D3153">
        <w:rPr>
          <w:rFonts w:ascii="Arial" w:eastAsia="SimSun" w:hAnsi="Arial" w:cs="Arial"/>
          <w:b/>
          <w:bCs/>
          <w:color w:val="000000"/>
          <w:kern w:val="3"/>
          <w:sz w:val="24"/>
          <w:szCs w:val="24"/>
          <w:u w:val="single"/>
        </w:rPr>
        <w:t>ORIENTATIONS ET OBJECTIFS</w:t>
      </w:r>
    </w:p>
    <w:p w14:paraId="79C7DDA7" w14:textId="77777777" w:rsidR="00256328" w:rsidRPr="00256328" w:rsidRDefault="00256328" w:rsidP="00053FF4">
      <w:pPr>
        <w:spacing w:after="0" w:line="240" w:lineRule="auto"/>
        <w:ind w:left="142"/>
        <w:jc w:val="both"/>
        <w:rPr>
          <w:rFonts w:ascii="Arial" w:hAnsi="Arial" w:cs="Arial"/>
          <w:color w:val="000000" w:themeColor="text1"/>
          <w:sz w:val="24"/>
          <w:szCs w:val="24"/>
        </w:rPr>
      </w:pPr>
    </w:p>
    <w:p w14:paraId="6FA0CAAE" w14:textId="77777777" w:rsidR="009D3153" w:rsidRPr="009D3153" w:rsidRDefault="009D3153" w:rsidP="00053FF4">
      <w:pPr>
        <w:widowControl w:val="0"/>
        <w:numPr>
          <w:ilvl w:val="0"/>
          <w:numId w:val="18"/>
        </w:numPr>
        <w:suppressAutoHyphens/>
        <w:autoSpaceDN w:val="0"/>
        <w:spacing w:after="0" w:line="240" w:lineRule="auto"/>
        <w:ind w:left="142" w:firstLine="0"/>
        <w:jc w:val="both"/>
        <w:textAlignment w:val="baseline"/>
        <w:rPr>
          <w:rFonts w:ascii="Calibri" w:eastAsia="SimSun" w:hAnsi="Calibri" w:cs="F"/>
          <w:kern w:val="3"/>
        </w:rPr>
      </w:pPr>
      <w:r w:rsidRPr="009D3153">
        <w:rPr>
          <w:rFonts w:ascii="Arial" w:eastAsia="SimSun" w:hAnsi="Arial" w:cs="Arial"/>
          <w:b/>
          <w:bCs/>
          <w:kern w:val="3"/>
          <w:sz w:val="24"/>
          <w:szCs w:val="24"/>
          <w:u w:val="single"/>
        </w:rPr>
        <w:t>Activités de bouche</w:t>
      </w:r>
    </w:p>
    <w:p w14:paraId="068C677B" w14:textId="77777777" w:rsidR="009D3153" w:rsidRPr="009D3153" w:rsidRDefault="009D3153" w:rsidP="00053FF4">
      <w:pPr>
        <w:suppressAutoHyphens/>
        <w:autoSpaceDN w:val="0"/>
        <w:spacing w:after="0" w:line="240" w:lineRule="auto"/>
        <w:ind w:left="142"/>
        <w:jc w:val="both"/>
        <w:textAlignment w:val="baseline"/>
        <w:rPr>
          <w:rFonts w:ascii="Calibri" w:eastAsia="SimSun" w:hAnsi="Calibri" w:cs="F"/>
          <w:kern w:val="3"/>
        </w:rPr>
      </w:pPr>
    </w:p>
    <w:p w14:paraId="536A8D4F" w14:textId="7ED0D7C8" w:rsidR="009D3153" w:rsidRDefault="009D3153" w:rsidP="00053FF4">
      <w:pPr>
        <w:suppressAutoHyphens/>
        <w:autoSpaceDN w:val="0"/>
        <w:spacing w:after="0" w:line="240" w:lineRule="auto"/>
        <w:ind w:left="142"/>
        <w:jc w:val="both"/>
        <w:textAlignment w:val="baseline"/>
        <w:rPr>
          <w:rFonts w:ascii="Arial" w:eastAsia="SimSun" w:hAnsi="Arial" w:cs="Arial"/>
          <w:color w:val="000000"/>
          <w:kern w:val="3"/>
          <w:sz w:val="24"/>
          <w:szCs w:val="24"/>
        </w:rPr>
      </w:pPr>
      <w:r w:rsidRPr="009D3153">
        <w:rPr>
          <w:rFonts w:ascii="Arial" w:eastAsia="SimSun" w:hAnsi="Arial" w:cs="Arial"/>
          <w:color w:val="000000"/>
          <w:kern w:val="3"/>
          <w:sz w:val="24"/>
          <w:szCs w:val="24"/>
        </w:rPr>
        <w:t>L’objectif est de créer un espace d’innovation autour de l’offre culinaire</w:t>
      </w:r>
      <w:r w:rsidR="00053FF4">
        <w:rPr>
          <w:rFonts w:ascii="Arial" w:eastAsia="SimSun" w:hAnsi="Arial" w:cs="Arial"/>
          <w:color w:val="000000"/>
          <w:kern w:val="3"/>
          <w:sz w:val="24"/>
          <w:szCs w:val="24"/>
        </w:rPr>
        <w:t>.</w:t>
      </w:r>
    </w:p>
    <w:p w14:paraId="39BBEF4F" w14:textId="77777777" w:rsidR="009D3153" w:rsidRPr="009D3153" w:rsidRDefault="009D3153" w:rsidP="00E52F66">
      <w:pPr>
        <w:suppressAutoHyphens/>
        <w:autoSpaceDN w:val="0"/>
        <w:spacing w:after="0" w:line="240" w:lineRule="auto"/>
        <w:jc w:val="both"/>
        <w:textAlignment w:val="baseline"/>
        <w:rPr>
          <w:rFonts w:ascii="Arial" w:eastAsia="SimSun" w:hAnsi="Arial" w:cs="Arial"/>
          <w:b/>
          <w:bCs/>
          <w:color w:val="000000"/>
          <w:kern w:val="3"/>
          <w:sz w:val="24"/>
          <w:szCs w:val="24"/>
          <w:u w:val="single"/>
        </w:rPr>
      </w:pPr>
    </w:p>
    <w:p w14:paraId="79D87AD8" w14:textId="77777777" w:rsidR="009D3153" w:rsidRPr="009D3153" w:rsidRDefault="009D3153" w:rsidP="009D3153">
      <w:pPr>
        <w:suppressAutoHyphens/>
        <w:autoSpaceDN w:val="0"/>
        <w:spacing w:after="0" w:line="276" w:lineRule="auto"/>
        <w:ind w:left="993"/>
        <w:jc w:val="both"/>
        <w:textAlignment w:val="baseline"/>
        <w:rPr>
          <w:rFonts w:ascii="Calibri" w:eastAsia="SimSun" w:hAnsi="Calibri" w:cs="F"/>
          <w:kern w:val="3"/>
        </w:rPr>
      </w:pPr>
      <w:r w:rsidRPr="009D3153">
        <w:rPr>
          <w:rFonts w:ascii="Arial" w:eastAsia="SimSun" w:hAnsi="Arial" w:cs="Arial"/>
          <w:color w:val="000000"/>
          <w:kern w:val="3"/>
          <w:sz w:val="24"/>
          <w:szCs w:val="24"/>
        </w:rPr>
        <w:t>Une attention particulière sera portée aux offres comprenant :</w:t>
      </w:r>
    </w:p>
    <w:p w14:paraId="00EDA5D0" w14:textId="4DC2A964" w:rsidR="009D3153" w:rsidRPr="00B3378D" w:rsidRDefault="009D3153" w:rsidP="009D3153">
      <w:pPr>
        <w:widowControl w:val="0"/>
        <w:numPr>
          <w:ilvl w:val="0"/>
          <w:numId w:val="7"/>
        </w:numPr>
        <w:suppressAutoHyphens/>
        <w:autoSpaceDN w:val="0"/>
        <w:spacing w:after="0" w:line="276" w:lineRule="auto"/>
        <w:ind w:left="993" w:firstLine="142"/>
        <w:jc w:val="both"/>
        <w:textAlignment w:val="baseline"/>
        <w:rPr>
          <w:rFonts w:ascii="Calibri" w:eastAsia="SimSun" w:hAnsi="Calibri" w:cs="F"/>
          <w:kern w:val="3"/>
        </w:rPr>
      </w:pPr>
      <w:r w:rsidRPr="009D3153">
        <w:rPr>
          <w:rFonts w:ascii="Arial" w:eastAsia="SimSun" w:hAnsi="Arial" w:cs="Arial"/>
          <w:color w:val="000000"/>
          <w:kern w:val="3"/>
          <w:sz w:val="24"/>
          <w:szCs w:val="24"/>
        </w:rPr>
        <w:t>Un mode de production et de distribution innovant</w:t>
      </w:r>
    </w:p>
    <w:p w14:paraId="3FE93459" w14:textId="0A230CCA" w:rsidR="00B3378D" w:rsidRPr="009D3153" w:rsidRDefault="00EC2F29" w:rsidP="009D3153">
      <w:pPr>
        <w:widowControl w:val="0"/>
        <w:numPr>
          <w:ilvl w:val="0"/>
          <w:numId w:val="7"/>
        </w:numPr>
        <w:suppressAutoHyphens/>
        <w:autoSpaceDN w:val="0"/>
        <w:spacing w:after="0" w:line="276" w:lineRule="auto"/>
        <w:ind w:left="993" w:firstLine="142"/>
        <w:jc w:val="both"/>
        <w:textAlignment w:val="baseline"/>
        <w:rPr>
          <w:rFonts w:ascii="Calibri" w:eastAsia="SimSun" w:hAnsi="Calibri" w:cs="F"/>
          <w:kern w:val="3"/>
        </w:rPr>
      </w:pPr>
      <w:r>
        <w:rPr>
          <w:rFonts w:ascii="Arial" w:eastAsia="SimSun" w:hAnsi="Arial" w:cs="Arial"/>
          <w:color w:val="000000"/>
          <w:kern w:val="3"/>
          <w:sz w:val="24"/>
          <w:szCs w:val="24"/>
        </w:rPr>
        <w:t>Zéro</w:t>
      </w:r>
      <w:r w:rsidR="00B3378D">
        <w:rPr>
          <w:rFonts w:ascii="Arial" w:eastAsia="SimSun" w:hAnsi="Arial" w:cs="Arial"/>
          <w:color w:val="000000"/>
          <w:kern w:val="3"/>
          <w:sz w:val="24"/>
          <w:szCs w:val="24"/>
        </w:rPr>
        <w:t xml:space="preserve"> </w:t>
      </w:r>
      <w:r>
        <w:rPr>
          <w:rFonts w:ascii="Arial" w:eastAsia="SimSun" w:hAnsi="Arial" w:cs="Arial"/>
          <w:color w:val="000000"/>
          <w:kern w:val="3"/>
          <w:sz w:val="24"/>
          <w:szCs w:val="24"/>
        </w:rPr>
        <w:t>déchet</w:t>
      </w:r>
    </w:p>
    <w:p w14:paraId="37FEBB0F" w14:textId="77777777" w:rsidR="009D3153" w:rsidRPr="009D3153" w:rsidRDefault="009D3153" w:rsidP="009D3153">
      <w:pPr>
        <w:widowControl w:val="0"/>
        <w:numPr>
          <w:ilvl w:val="0"/>
          <w:numId w:val="7"/>
        </w:numPr>
        <w:suppressAutoHyphens/>
        <w:autoSpaceDN w:val="0"/>
        <w:spacing w:after="0" w:line="276" w:lineRule="auto"/>
        <w:ind w:left="993" w:firstLine="142"/>
        <w:jc w:val="both"/>
        <w:textAlignment w:val="baseline"/>
        <w:rPr>
          <w:rFonts w:ascii="Calibri" w:eastAsia="SimSun" w:hAnsi="Calibri" w:cs="F"/>
          <w:kern w:val="3"/>
        </w:rPr>
      </w:pPr>
      <w:r w:rsidRPr="009D3153">
        <w:rPr>
          <w:rFonts w:ascii="Arial" w:eastAsia="SimSun" w:hAnsi="Arial" w:cs="Arial"/>
          <w:color w:val="000000"/>
          <w:kern w:val="3"/>
          <w:sz w:val="24"/>
          <w:szCs w:val="24"/>
        </w:rPr>
        <w:t xml:space="preserve">Slow </w:t>
      </w:r>
      <w:proofErr w:type="spellStart"/>
      <w:r w:rsidRPr="009D3153">
        <w:rPr>
          <w:rFonts w:ascii="Arial" w:eastAsia="SimSun" w:hAnsi="Arial" w:cs="Arial"/>
          <w:color w:val="000000"/>
          <w:kern w:val="3"/>
          <w:sz w:val="24"/>
          <w:szCs w:val="24"/>
        </w:rPr>
        <w:t>food</w:t>
      </w:r>
      <w:proofErr w:type="spellEnd"/>
    </w:p>
    <w:p w14:paraId="425B0584" w14:textId="161C3EE5" w:rsidR="009D3153" w:rsidRPr="009D3153" w:rsidRDefault="00B3378D" w:rsidP="009D3153">
      <w:pPr>
        <w:widowControl w:val="0"/>
        <w:numPr>
          <w:ilvl w:val="0"/>
          <w:numId w:val="7"/>
        </w:numPr>
        <w:suppressAutoHyphens/>
        <w:autoSpaceDN w:val="0"/>
        <w:spacing w:after="0" w:line="276" w:lineRule="auto"/>
        <w:ind w:left="993" w:firstLine="142"/>
        <w:jc w:val="both"/>
        <w:textAlignment w:val="baseline"/>
        <w:rPr>
          <w:rFonts w:ascii="Calibri" w:eastAsia="SimSun" w:hAnsi="Calibri" w:cs="F"/>
          <w:kern w:val="3"/>
        </w:rPr>
      </w:pPr>
      <w:r>
        <w:rPr>
          <w:rFonts w:ascii="Arial" w:eastAsia="SimSun" w:hAnsi="Arial" w:cs="Arial"/>
          <w:color w:val="000000"/>
          <w:kern w:val="3"/>
          <w:sz w:val="24"/>
          <w:szCs w:val="24"/>
        </w:rPr>
        <w:t>Produits locaux</w:t>
      </w:r>
    </w:p>
    <w:p w14:paraId="38EF80CE" w14:textId="77777777" w:rsidR="009D3153" w:rsidRPr="009D3153" w:rsidRDefault="009D3153" w:rsidP="009D3153">
      <w:pPr>
        <w:suppressAutoHyphens/>
        <w:autoSpaceDN w:val="0"/>
        <w:spacing w:after="0" w:line="276" w:lineRule="auto"/>
        <w:ind w:left="1135"/>
        <w:jc w:val="both"/>
        <w:textAlignment w:val="baseline"/>
        <w:rPr>
          <w:rFonts w:ascii="Arial" w:eastAsia="SimSun" w:hAnsi="Arial" w:cs="Arial"/>
          <w:color w:val="000000"/>
          <w:kern w:val="3"/>
          <w:sz w:val="24"/>
          <w:szCs w:val="24"/>
        </w:rPr>
      </w:pPr>
    </w:p>
    <w:p w14:paraId="572D2F3C" w14:textId="77777777" w:rsidR="009D3153" w:rsidRPr="009D3153" w:rsidRDefault="009D3153" w:rsidP="009D3153">
      <w:pPr>
        <w:suppressAutoHyphens/>
        <w:autoSpaceDN w:val="0"/>
        <w:spacing w:after="0" w:line="276" w:lineRule="auto"/>
        <w:jc w:val="both"/>
        <w:textAlignment w:val="baseline"/>
        <w:rPr>
          <w:rFonts w:ascii="Calibri" w:eastAsia="SimSun" w:hAnsi="Calibri" w:cs="F"/>
          <w:kern w:val="3"/>
        </w:rPr>
      </w:pPr>
      <w:r w:rsidRPr="009D3153">
        <w:rPr>
          <w:rFonts w:ascii="Arial" w:eastAsia="SimSun" w:hAnsi="Arial" w:cs="Arial"/>
          <w:color w:val="000000"/>
          <w:kern w:val="3"/>
          <w:sz w:val="24"/>
          <w:szCs w:val="24"/>
        </w:rPr>
        <w:t>La prestation devra offrir :</w:t>
      </w:r>
    </w:p>
    <w:p w14:paraId="7B79E6D0" w14:textId="77777777" w:rsidR="009D3153" w:rsidRPr="009D3153" w:rsidRDefault="009D3153" w:rsidP="009D3153">
      <w:pPr>
        <w:widowControl w:val="0"/>
        <w:numPr>
          <w:ilvl w:val="0"/>
          <w:numId w:val="7"/>
        </w:numPr>
        <w:suppressAutoHyphens/>
        <w:autoSpaceDN w:val="0"/>
        <w:spacing w:after="0" w:line="276" w:lineRule="auto"/>
        <w:jc w:val="both"/>
        <w:textAlignment w:val="baseline"/>
        <w:rPr>
          <w:rFonts w:ascii="Calibri" w:eastAsia="SimSun" w:hAnsi="Calibri" w:cs="F"/>
          <w:kern w:val="3"/>
        </w:rPr>
      </w:pPr>
      <w:r w:rsidRPr="009D3153">
        <w:rPr>
          <w:rFonts w:ascii="Arial" w:eastAsia="SimSun" w:hAnsi="Arial" w:cs="Arial"/>
          <w:color w:val="000000"/>
          <w:kern w:val="3"/>
          <w:sz w:val="24"/>
          <w:szCs w:val="24"/>
        </w:rPr>
        <w:t>Une offre alimentaire de bonne qualité gustative</w:t>
      </w:r>
    </w:p>
    <w:p w14:paraId="0E98A77C" w14:textId="77777777" w:rsidR="009D3153" w:rsidRPr="009D3153" w:rsidRDefault="009D3153" w:rsidP="009D3153">
      <w:pPr>
        <w:widowControl w:val="0"/>
        <w:numPr>
          <w:ilvl w:val="0"/>
          <w:numId w:val="7"/>
        </w:numPr>
        <w:suppressAutoHyphens/>
        <w:autoSpaceDN w:val="0"/>
        <w:spacing w:after="0" w:line="276" w:lineRule="auto"/>
        <w:jc w:val="both"/>
        <w:textAlignment w:val="baseline"/>
        <w:rPr>
          <w:rFonts w:ascii="Calibri" w:eastAsia="SimSun" w:hAnsi="Calibri" w:cs="F"/>
          <w:kern w:val="3"/>
        </w:rPr>
      </w:pPr>
      <w:r w:rsidRPr="009D3153">
        <w:rPr>
          <w:rFonts w:ascii="Arial" w:eastAsia="SimSun" w:hAnsi="Arial" w:cs="Arial"/>
          <w:color w:val="000000"/>
          <w:kern w:val="3"/>
          <w:sz w:val="24"/>
          <w:szCs w:val="24"/>
        </w:rPr>
        <w:t>Soin et originalité accordés aux installations</w:t>
      </w:r>
    </w:p>
    <w:p w14:paraId="115E0582" w14:textId="77777777" w:rsidR="009D3153" w:rsidRPr="009D3153" w:rsidRDefault="009D3153" w:rsidP="009D3153">
      <w:pPr>
        <w:suppressAutoHyphens/>
        <w:autoSpaceDN w:val="0"/>
        <w:spacing w:after="0" w:line="276" w:lineRule="auto"/>
        <w:jc w:val="both"/>
        <w:textAlignment w:val="baseline"/>
        <w:rPr>
          <w:rFonts w:ascii="Arial" w:eastAsia="SimSun" w:hAnsi="Arial" w:cs="Arial"/>
          <w:color w:val="000000"/>
          <w:kern w:val="3"/>
          <w:sz w:val="24"/>
          <w:szCs w:val="24"/>
        </w:rPr>
      </w:pPr>
    </w:p>
    <w:p w14:paraId="5F060E50" w14:textId="77777777" w:rsidR="009D3153" w:rsidRPr="009D3153" w:rsidRDefault="009D3153" w:rsidP="009D3153">
      <w:pPr>
        <w:suppressAutoHyphens/>
        <w:autoSpaceDN w:val="0"/>
        <w:spacing w:after="0" w:line="276" w:lineRule="auto"/>
        <w:jc w:val="both"/>
        <w:textAlignment w:val="baseline"/>
        <w:rPr>
          <w:rFonts w:ascii="Calibri" w:eastAsia="SimSun" w:hAnsi="Calibri" w:cs="F"/>
          <w:kern w:val="3"/>
        </w:rPr>
      </w:pPr>
      <w:r w:rsidRPr="009D3153">
        <w:rPr>
          <w:rFonts w:ascii="Arial" w:eastAsia="SimSun" w:hAnsi="Arial" w:cs="Arial"/>
          <w:color w:val="000000"/>
          <w:kern w:val="3"/>
          <w:sz w:val="24"/>
          <w:szCs w:val="24"/>
        </w:rPr>
        <w:t>La prestation proposée devra offrir à la clientèle une qualité et un confort de consommation :</w:t>
      </w:r>
    </w:p>
    <w:p w14:paraId="065FF4D9" w14:textId="70A2E984" w:rsidR="009D3153" w:rsidRPr="009D3153" w:rsidRDefault="009D3153" w:rsidP="009D3153">
      <w:pPr>
        <w:widowControl w:val="0"/>
        <w:numPr>
          <w:ilvl w:val="0"/>
          <w:numId w:val="7"/>
        </w:numPr>
        <w:suppressAutoHyphens/>
        <w:autoSpaceDN w:val="0"/>
        <w:spacing w:after="0" w:line="276" w:lineRule="auto"/>
        <w:jc w:val="both"/>
        <w:textAlignment w:val="baseline"/>
        <w:rPr>
          <w:rFonts w:ascii="Calibri" w:eastAsia="SimSun" w:hAnsi="Calibri" w:cs="F"/>
          <w:kern w:val="3"/>
        </w:rPr>
      </w:pPr>
      <w:r w:rsidRPr="009D3153">
        <w:rPr>
          <w:rFonts w:ascii="Arial" w:eastAsia="SimSun" w:hAnsi="Arial" w:cs="Arial"/>
          <w:color w:val="000000"/>
          <w:kern w:val="3"/>
          <w:sz w:val="24"/>
          <w:szCs w:val="24"/>
        </w:rPr>
        <w:t>Respect de la règlementation (hygiène, occupation du domaine public</w:t>
      </w:r>
      <w:proofErr w:type="gramStart"/>
      <w:r w:rsidRPr="009D3153">
        <w:rPr>
          <w:rFonts w:ascii="Arial" w:eastAsia="SimSun" w:hAnsi="Arial" w:cs="Arial"/>
          <w:color w:val="000000"/>
          <w:kern w:val="3"/>
          <w:sz w:val="24"/>
          <w:szCs w:val="24"/>
        </w:rPr>
        <w:t xml:space="preserve">, </w:t>
      </w:r>
      <w:r w:rsidR="001F35D9">
        <w:rPr>
          <w:rFonts w:ascii="Arial" w:eastAsia="SimSun" w:hAnsi="Arial" w:cs="Arial"/>
          <w:color w:val="000000"/>
          <w:kern w:val="3"/>
          <w:sz w:val="24"/>
          <w:szCs w:val="24"/>
        </w:rPr>
        <w:t>)</w:t>
      </w:r>
      <w:proofErr w:type="gramEnd"/>
      <w:r w:rsidR="001F35D9">
        <w:rPr>
          <w:rFonts w:ascii="Arial" w:eastAsia="SimSun" w:hAnsi="Arial" w:cs="Arial"/>
          <w:color w:val="000000"/>
          <w:kern w:val="3"/>
          <w:sz w:val="24"/>
          <w:szCs w:val="24"/>
        </w:rPr>
        <w:t xml:space="preserve"> notamment Permis d’exploitation hygiène et sécurité </w:t>
      </w:r>
      <w:r w:rsidRPr="009D3153">
        <w:rPr>
          <w:rFonts w:ascii="Arial" w:eastAsia="SimSun" w:hAnsi="Arial" w:cs="Arial"/>
          <w:color w:val="000000"/>
          <w:kern w:val="3"/>
          <w:sz w:val="24"/>
          <w:szCs w:val="24"/>
        </w:rPr>
        <w:t>liée aux activités de vente et transformation de denrées alimentaires</w:t>
      </w:r>
    </w:p>
    <w:p w14:paraId="2A40DDE2" w14:textId="77777777" w:rsidR="009D3153" w:rsidRPr="009D3153" w:rsidRDefault="009D3153" w:rsidP="009D3153">
      <w:pPr>
        <w:widowControl w:val="0"/>
        <w:numPr>
          <w:ilvl w:val="0"/>
          <w:numId w:val="7"/>
        </w:numPr>
        <w:suppressAutoHyphens/>
        <w:autoSpaceDN w:val="0"/>
        <w:spacing w:after="0" w:line="276" w:lineRule="auto"/>
        <w:jc w:val="both"/>
        <w:textAlignment w:val="baseline"/>
        <w:rPr>
          <w:rFonts w:ascii="Calibri" w:eastAsia="SimSun" w:hAnsi="Calibri" w:cs="F"/>
          <w:kern w:val="3"/>
        </w:rPr>
      </w:pPr>
      <w:r w:rsidRPr="009D3153">
        <w:rPr>
          <w:rFonts w:ascii="Arial" w:eastAsia="SimSun" w:hAnsi="Arial" w:cs="Arial"/>
          <w:color w:val="000000"/>
          <w:kern w:val="3"/>
          <w:sz w:val="24"/>
          <w:szCs w:val="24"/>
        </w:rPr>
        <w:t>Qualité de prestation et de service à la clientèle</w:t>
      </w:r>
    </w:p>
    <w:p w14:paraId="5B1F899B" w14:textId="77777777" w:rsidR="009D3153" w:rsidRPr="009D3153" w:rsidRDefault="009D3153" w:rsidP="009D3153">
      <w:pPr>
        <w:suppressAutoHyphens/>
        <w:autoSpaceDN w:val="0"/>
        <w:spacing w:after="0" w:line="276" w:lineRule="auto"/>
        <w:jc w:val="both"/>
        <w:textAlignment w:val="baseline"/>
        <w:rPr>
          <w:rFonts w:ascii="Arial" w:eastAsia="SimSun" w:hAnsi="Arial" w:cs="Arial"/>
          <w:color w:val="000000"/>
          <w:kern w:val="3"/>
          <w:sz w:val="24"/>
          <w:szCs w:val="24"/>
        </w:rPr>
      </w:pPr>
    </w:p>
    <w:p w14:paraId="63EED566" w14:textId="54A59BE6" w:rsidR="009D3153" w:rsidRDefault="009D3153" w:rsidP="009D3153">
      <w:pPr>
        <w:suppressAutoHyphens/>
        <w:autoSpaceDN w:val="0"/>
        <w:spacing w:after="0" w:line="276" w:lineRule="auto"/>
        <w:jc w:val="both"/>
        <w:textAlignment w:val="baseline"/>
        <w:rPr>
          <w:rFonts w:ascii="Arial" w:eastAsia="SimSun" w:hAnsi="Arial" w:cs="Arial"/>
          <w:color w:val="000000"/>
          <w:kern w:val="3"/>
          <w:sz w:val="24"/>
          <w:szCs w:val="24"/>
        </w:rPr>
      </w:pPr>
      <w:r w:rsidRPr="009D3153">
        <w:rPr>
          <w:rFonts w:ascii="Arial" w:eastAsia="SimSun" w:hAnsi="Arial" w:cs="Arial"/>
          <w:color w:val="000000"/>
          <w:kern w:val="3"/>
          <w:sz w:val="24"/>
          <w:szCs w:val="24"/>
        </w:rPr>
        <w:t>L’offre culinaire proposée doit être originale, préparée « maison » et contribuer à mettre en valeur les produits frais et régionaux.</w:t>
      </w:r>
    </w:p>
    <w:p w14:paraId="705AB60C" w14:textId="6C14269D" w:rsidR="00B3378D" w:rsidRPr="009D3153" w:rsidRDefault="00B3378D" w:rsidP="009D3153">
      <w:pPr>
        <w:suppressAutoHyphens/>
        <w:autoSpaceDN w:val="0"/>
        <w:spacing w:after="0" w:line="276" w:lineRule="auto"/>
        <w:jc w:val="both"/>
        <w:textAlignment w:val="baseline"/>
        <w:rPr>
          <w:rFonts w:ascii="Calibri" w:eastAsia="SimSun" w:hAnsi="Calibri" w:cs="F"/>
          <w:kern w:val="3"/>
        </w:rPr>
      </w:pPr>
      <w:r>
        <w:rPr>
          <w:rFonts w:ascii="Arial" w:eastAsia="SimSun" w:hAnsi="Arial" w:cs="Arial"/>
          <w:color w:val="000000"/>
          <w:kern w:val="3"/>
          <w:sz w:val="24"/>
          <w:szCs w:val="24"/>
        </w:rPr>
        <w:t>Elle ne devra pas faire concurrence aux restaurants locaux et offrir une offre différente de celle proposée sur le territoire de la commune.</w:t>
      </w:r>
    </w:p>
    <w:p w14:paraId="5C7D9EF1" w14:textId="77777777" w:rsidR="009D3153" w:rsidRPr="009D3153" w:rsidRDefault="009D3153" w:rsidP="009D3153">
      <w:pPr>
        <w:suppressAutoHyphens/>
        <w:autoSpaceDN w:val="0"/>
        <w:spacing w:after="0" w:line="276" w:lineRule="auto"/>
        <w:jc w:val="both"/>
        <w:textAlignment w:val="baseline"/>
        <w:rPr>
          <w:rFonts w:ascii="Calibri" w:eastAsia="SimSun" w:hAnsi="Calibri" w:cs="F"/>
          <w:kern w:val="3"/>
        </w:rPr>
      </w:pPr>
    </w:p>
    <w:p w14:paraId="5A476B2D" w14:textId="01A4A900" w:rsidR="009D3153" w:rsidRDefault="009D3153" w:rsidP="009D3153">
      <w:pPr>
        <w:suppressAutoHyphens/>
        <w:autoSpaceDN w:val="0"/>
        <w:spacing w:after="0" w:line="276" w:lineRule="auto"/>
        <w:jc w:val="both"/>
        <w:textAlignment w:val="baseline"/>
        <w:rPr>
          <w:rFonts w:ascii="Arial" w:eastAsia="SimSun" w:hAnsi="Arial" w:cs="Arial"/>
          <w:color w:val="000000"/>
          <w:kern w:val="3"/>
          <w:sz w:val="24"/>
          <w:szCs w:val="24"/>
        </w:rPr>
      </w:pPr>
      <w:r w:rsidRPr="009D3153">
        <w:rPr>
          <w:rFonts w:ascii="Arial" w:eastAsia="SimSun" w:hAnsi="Arial" w:cs="Arial"/>
          <w:color w:val="000000"/>
          <w:kern w:val="3"/>
          <w:sz w:val="24"/>
          <w:szCs w:val="24"/>
        </w:rPr>
        <w:t>En faisant le choix d’autoriser et de règlementer l’exercice de ce type d’activité, la Ville souhaite répondre à une demande croissante provenant, d’une part des entrepreneurs proposant ce genre d’activités, et d’autre part, du public toujours plus nombreux souhaitant accéder à une « </w:t>
      </w:r>
      <w:proofErr w:type="spellStart"/>
      <w:r w:rsidRPr="009D3153">
        <w:rPr>
          <w:rFonts w:ascii="Arial" w:eastAsia="SimSun" w:hAnsi="Arial" w:cs="Arial"/>
          <w:color w:val="000000"/>
          <w:kern w:val="3"/>
          <w:sz w:val="24"/>
          <w:szCs w:val="24"/>
        </w:rPr>
        <w:t>street</w:t>
      </w:r>
      <w:proofErr w:type="spellEnd"/>
      <w:r w:rsidRPr="009D3153">
        <w:rPr>
          <w:rFonts w:ascii="Arial" w:eastAsia="SimSun" w:hAnsi="Arial" w:cs="Arial"/>
          <w:color w:val="000000"/>
          <w:kern w:val="3"/>
          <w:sz w:val="24"/>
          <w:szCs w:val="24"/>
        </w:rPr>
        <w:t xml:space="preserve"> </w:t>
      </w:r>
      <w:proofErr w:type="spellStart"/>
      <w:r w:rsidRPr="009D3153">
        <w:rPr>
          <w:rFonts w:ascii="Arial" w:eastAsia="SimSun" w:hAnsi="Arial" w:cs="Arial"/>
          <w:color w:val="000000"/>
          <w:kern w:val="3"/>
          <w:sz w:val="24"/>
          <w:szCs w:val="24"/>
        </w:rPr>
        <w:t>food</w:t>
      </w:r>
      <w:proofErr w:type="spellEnd"/>
      <w:r w:rsidRPr="009D3153">
        <w:rPr>
          <w:rFonts w:ascii="Arial" w:eastAsia="SimSun" w:hAnsi="Arial" w:cs="Arial"/>
          <w:color w:val="000000"/>
          <w:kern w:val="3"/>
          <w:sz w:val="24"/>
          <w:szCs w:val="24"/>
        </w:rPr>
        <w:t> » de qualité. Elle souhaite également, par la même occasion, contribuer à proposer une animation de qualité de son espace public dans un cadre règlementaire défini.</w:t>
      </w:r>
    </w:p>
    <w:p w14:paraId="24F41A6D" w14:textId="2BBEA6D8" w:rsidR="00702718" w:rsidRPr="009D3153" w:rsidRDefault="00702718" w:rsidP="009D3153">
      <w:pPr>
        <w:suppressAutoHyphens/>
        <w:autoSpaceDN w:val="0"/>
        <w:spacing w:after="0" w:line="276" w:lineRule="auto"/>
        <w:jc w:val="both"/>
        <w:textAlignment w:val="baseline"/>
        <w:rPr>
          <w:rFonts w:ascii="Calibri" w:eastAsia="SimSun" w:hAnsi="Calibri" w:cs="F"/>
          <w:kern w:val="3"/>
        </w:rPr>
      </w:pPr>
      <w:r>
        <w:rPr>
          <w:rFonts w:ascii="Arial" w:eastAsia="SimSun" w:hAnsi="Arial" w:cs="Arial"/>
          <w:color w:val="000000"/>
          <w:kern w:val="3"/>
          <w:sz w:val="24"/>
          <w:szCs w:val="24"/>
        </w:rPr>
        <w:t xml:space="preserve">Les enseignes </w:t>
      </w:r>
      <w:r w:rsidR="00D34A42">
        <w:rPr>
          <w:rFonts w:ascii="Arial" w:eastAsia="SimSun" w:hAnsi="Arial" w:cs="Arial"/>
          <w:color w:val="000000"/>
          <w:kern w:val="3"/>
          <w:sz w:val="24"/>
          <w:szCs w:val="24"/>
        </w:rPr>
        <w:t xml:space="preserve">nationales </w:t>
      </w:r>
      <w:r>
        <w:rPr>
          <w:rFonts w:ascii="Arial" w:eastAsia="SimSun" w:hAnsi="Arial" w:cs="Arial"/>
          <w:color w:val="000000"/>
          <w:kern w:val="3"/>
          <w:sz w:val="24"/>
          <w:szCs w:val="24"/>
        </w:rPr>
        <w:t>et franchises ne s</w:t>
      </w:r>
      <w:r w:rsidR="00374EF4">
        <w:rPr>
          <w:rFonts w:ascii="Arial" w:eastAsia="SimSun" w:hAnsi="Arial" w:cs="Arial"/>
          <w:color w:val="000000"/>
          <w:kern w:val="3"/>
          <w:sz w:val="24"/>
          <w:szCs w:val="24"/>
        </w:rPr>
        <w:t>ont</w:t>
      </w:r>
      <w:r>
        <w:rPr>
          <w:rFonts w:ascii="Arial" w:eastAsia="SimSun" w:hAnsi="Arial" w:cs="Arial"/>
          <w:color w:val="000000"/>
          <w:kern w:val="3"/>
          <w:sz w:val="24"/>
          <w:szCs w:val="24"/>
        </w:rPr>
        <w:t xml:space="preserve"> pas autorisées.</w:t>
      </w:r>
    </w:p>
    <w:p w14:paraId="00E77F35" w14:textId="77777777" w:rsidR="009D3153" w:rsidRPr="009D3153" w:rsidRDefault="009D3153" w:rsidP="009D3153">
      <w:pPr>
        <w:suppressAutoHyphens/>
        <w:autoSpaceDN w:val="0"/>
        <w:spacing w:after="0" w:line="276" w:lineRule="auto"/>
        <w:jc w:val="both"/>
        <w:textAlignment w:val="baseline"/>
        <w:rPr>
          <w:rFonts w:ascii="Arial" w:eastAsia="SimSun" w:hAnsi="Arial" w:cs="Arial"/>
          <w:color w:val="000000"/>
          <w:kern w:val="3"/>
          <w:sz w:val="24"/>
          <w:szCs w:val="24"/>
        </w:rPr>
      </w:pPr>
    </w:p>
    <w:p w14:paraId="4C07D045" w14:textId="0B4C0AEF" w:rsidR="009D3153" w:rsidRDefault="009D3153" w:rsidP="009D3153">
      <w:pPr>
        <w:suppressAutoHyphens/>
        <w:autoSpaceDN w:val="0"/>
        <w:spacing w:after="0" w:line="276" w:lineRule="auto"/>
        <w:jc w:val="both"/>
        <w:textAlignment w:val="baseline"/>
        <w:rPr>
          <w:rFonts w:ascii="Arial" w:eastAsia="SimSun" w:hAnsi="Arial" w:cs="Arial"/>
          <w:color w:val="000000"/>
          <w:kern w:val="3"/>
          <w:sz w:val="24"/>
          <w:szCs w:val="24"/>
        </w:rPr>
      </w:pPr>
    </w:p>
    <w:p w14:paraId="7F4C18CF" w14:textId="77777777" w:rsidR="00374EF4" w:rsidRPr="009D3153" w:rsidRDefault="00374EF4" w:rsidP="009D3153">
      <w:pPr>
        <w:suppressAutoHyphens/>
        <w:autoSpaceDN w:val="0"/>
        <w:spacing w:after="0" w:line="276" w:lineRule="auto"/>
        <w:jc w:val="both"/>
        <w:textAlignment w:val="baseline"/>
        <w:rPr>
          <w:rFonts w:ascii="Arial" w:eastAsia="SimSun" w:hAnsi="Arial" w:cs="Arial"/>
          <w:color w:val="000000"/>
          <w:kern w:val="3"/>
          <w:sz w:val="24"/>
          <w:szCs w:val="24"/>
        </w:rPr>
      </w:pPr>
    </w:p>
    <w:p w14:paraId="62CDD3DD" w14:textId="77777777" w:rsidR="009D3153" w:rsidRPr="009D3153" w:rsidRDefault="009D3153" w:rsidP="009D3153">
      <w:pPr>
        <w:widowControl w:val="0"/>
        <w:numPr>
          <w:ilvl w:val="0"/>
          <w:numId w:val="14"/>
        </w:numPr>
        <w:suppressAutoHyphens/>
        <w:autoSpaceDN w:val="0"/>
        <w:spacing w:after="0" w:line="240" w:lineRule="auto"/>
        <w:jc w:val="both"/>
        <w:textAlignment w:val="baseline"/>
        <w:rPr>
          <w:rFonts w:ascii="Calibri" w:eastAsia="SimSun" w:hAnsi="Calibri" w:cs="F"/>
          <w:kern w:val="3"/>
        </w:rPr>
      </w:pPr>
      <w:r w:rsidRPr="009D3153">
        <w:rPr>
          <w:rFonts w:ascii="Arial" w:eastAsia="SimSun" w:hAnsi="Arial" w:cs="Arial"/>
          <w:b/>
          <w:bCs/>
          <w:kern w:val="3"/>
          <w:sz w:val="24"/>
          <w:szCs w:val="24"/>
          <w:u w:val="single"/>
        </w:rPr>
        <w:t>Activités de loisirs</w:t>
      </w:r>
    </w:p>
    <w:p w14:paraId="0D45A0B3" w14:textId="77777777" w:rsidR="009D3153" w:rsidRPr="009D3153" w:rsidRDefault="009D3153" w:rsidP="009D3153">
      <w:pPr>
        <w:suppressAutoHyphens/>
        <w:autoSpaceDN w:val="0"/>
        <w:spacing w:after="0" w:line="240" w:lineRule="auto"/>
        <w:ind w:left="720"/>
        <w:jc w:val="both"/>
        <w:textAlignment w:val="baseline"/>
        <w:rPr>
          <w:rFonts w:ascii="Calibri" w:eastAsia="SimSun" w:hAnsi="Calibri" w:cs="F"/>
          <w:kern w:val="3"/>
        </w:rPr>
      </w:pPr>
    </w:p>
    <w:p w14:paraId="4332BD95" w14:textId="77777777" w:rsidR="009D3153" w:rsidRPr="009D3153" w:rsidRDefault="009D3153" w:rsidP="009D3153">
      <w:pPr>
        <w:suppressAutoHyphens/>
        <w:autoSpaceDN w:val="0"/>
        <w:spacing w:after="0" w:line="240" w:lineRule="auto"/>
        <w:jc w:val="both"/>
        <w:textAlignment w:val="baseline"/>
        <w:rPr>
          <w:rFonts w:ascii="Calibri" w:eastAsia="SimSun" w:hAnsi="Calibri" w:cs="F"/>
          <w:kern w:val="3"/>
        </w:rPr>
      </w:pPr>
      <w:r w:rsidRPr="009D3153">
        <w:rPr>
          <w:rFonts w:ascii="Arial" w:eastAsia="SimSun" w:hAnsi="Arial" w:cs="Arial"/>
          <w:color w:val="000000"/>
          <w:kern w:val="3"/>
          <w:sz w:val="24"/>
          <w:szCs w:val="24"/>
        </w:rPr>
        <w:t>L’objectif est de créer un espace d’innovation autour de l’offre de loisirs</w:t>
      </w:r>
    </w:p>
    <w:p w14:paraId="0C9FCCB5" w14:textId="77777777" w:rsidR="009D3153" w:rsidRPr="009D3153" w:rsidRDefault="009D3153" w:rsidP="009D3153">
      <w:pPr>
        <w:suppressAutoHyphens/>
        <w:autoSpaceDN w:val="0"/>
        <w:spacing w:after="0" w:line="240" w:lineRule="auto"/>
        <w:jc w:val="both"/>
        <w:textAlignment w:val="baseline"/>
        <w:rPr>
          <w:rFonts w:ascii="Arial" w:eastAsia="SimSun" w:hAnsi="Arial" w:cs="Arial"/>
          <w:b/>
          <w:bCs/>
          <w:color w:val="000000"/>
          <w:kern w:val="3"/>
          <w:sz w:val="24"/>
          <w:szCs w:val="24"/>
          <w:u w:val="single"/>
        </w:rPr>
      </w:pPr>
    </w:p>
    <w:p w14:paraId="697CEB7B" w14:textId="77777777" w:rsidR="009D3153" w:rsidRPr="009D3153" w:rsidRDefault="009D3153" w:rsidP="009D3153">
      <w:pPr>
        <w:suppressAutoHyphens/>
        <w:autoSpaceDN w:val="0"/>
        <w:spacing w:after="0" w:line="240" w:lineRule="auto"/>
        <w:jc w:val="both"/>
        <w:textAlignment w:val="baseline"/>
        <w:rPr>
          <w:rFonts w:ascii="Calibri" w:eastAsia="SimSun" w:hAnsi="Calibri" w:cs="F"/>
          <w:kern w:val="3"/>
        </w:rPr>
      </w:pPr>
      <w:r w:rsidRPr="009D3153">
        <w:rPr>
          <w:rFonts w:ascii="Arial" w:eastAsia="SimSun" w:hAnsi="Arial" w:cs="Arial"/>
          <w:color w:val="000000"/>
          <w:kern w:val="3"/>
          <w:sz w:val="24"/>
          <w:szCs w:val="24"/>
        </w:rPr>
        <w:t>Une attention particulière sera portée sur :</w:t>
      </w:r>
    </w:p>
    <w:p w14:paraId="7862C292" w14:textId="77777777" w:rsidR="009D3153" w:rsidRPr="009D3153" w:rsidRDefault="009D3153" w:rsidP="009D3153">
      <w:pPr>
        <w:widowControl w:val="0"/>
        <w:numPr>
          <w:ilvl w:val="0"/>
          <w:numId w:val="7"/>
        </w:numPr>
        <w:suppressAutoHyphens/>
        <w:autoSpaceDN w:val="0"/>
        <w:spacing w:after="0" w:line="240" w:lineRule="auto"/>
        <w:jc w:val="both"/>
        <w:textAlignment w:val="baseline"/>
        <w:rPr>
          <w:rFonts w:ascii="Calibri" w:eastAsia="SimSun" w:hAnsi="Calibri" w:cs="F"/>
          <w:kern w:val="3"/>
        </w:rPr>
      </w:pPr>
      <w:r w:rsidRPr="009D3153">
        <w:rPr>
          <w:rFonts w:ascii="Arial" w:eastAsia="SimSun" w:hAnsi="Arial" w:cs="Arial"/>
          <w:color w:val="000000"/>
          <w:kern w:val="3"/>
          <w:sz w:val="24"/>
          <w:szCs w:val="24"/>
        </w:rPr>
        <w:t>La pertinence / type d’animation : le divertissement proposé compte tenu de l’emplacement et de son environnement</w:t>
      </w:r>
    </w:p>
    <w:p w14:paraId="7FCF42A9" w14:textId="77777777" w:rsidR="009D3153" w:rsidRPr="009D3153" w:rsidRDefault="009D3153" w:rsidP="009D3153">
      <w:pPr>
        <w:widowControl w:val="0"/>
        <w:numPr>
          <w:ilvl w:val="0"/>
          <w:numId w:val="7"/>
        </w:numPr>
        <w:suppressAutoHyphens/>
        <w:autoSpaceDN w:val="0"/>
        <w:spacing w:after="0" w:line="240" w:lineRule="auto"/>
        <w:jc w:val="both"/>
        <w:textAlignment w:val="baseline"/>
        <w:rPr>
          <w:rFonts w:ascii="Calibri" w:eastAsia="SimSun" w:hAnsi="Calibri" w:cs="F"/>
          <w:kern w:val="3"/>
        </w:rPr>
      </w:pPr>
      <w:r w:rsidRPr="009D3153">
        <w:rPr>
          <w:rFonts w:ascii="Arial" w:eastAsia="SimSun" w:hAnsi="Arial" w:cs="Arial"/>
          <w:color w:val="000000"/>
          <w:kern w:val="3"/>
          <w:sz w:val="24"/>
          <w:szCs w:val="24"/>
        </w:rPr>
        <w:t>La qualité des équipements</w:t>
      </w:r>
    </w:p>
    <w:p w14:paraId="4D3D55B0" w14:textId="77777777" w:rsidR="009D3153" w:rsidRPr="009D3153" w:rsidRDefault="009D3153" w:rsidP="009D3153">
      <w:pPr>
        <w:widowControl w:val="0"/>
        <w:numPr>
          <w:ilvl w:val="0"/>
          <w:numId w:val="7"/>
        </w:numPr>
        <w:suppressAutoHyphens/>
        <w:autoSpaceDN w:val="0"/>
        <w:spacing w:after="0" w:line="240" w:lineRule="auto"/>
        <w:jc w:val="both"/>
        <w:textAlignment w:val="baseline"/>
        <w:rPr>
          <w:rFonts w:ascii="Calibri" w:eastAsia="SimSun" w:hAnsi="Calibri" w:cs="F"/>
          <w:kern w:val="3"/>
        </w:rPr>
      </w:pPr>
      <w:r w:rsidRPr="009D3153">
        <w:rPr>
          <w:rFonts w:ascii="Arial" w:eastAsia="SimSun" w:hAnsi="Arial" w:cs="Arial"/>
          <w:color w:val="000000"/>
          <w:kern w:val="3"/>
          <w:sz w:val="24"/>
          <w:szCs w:val="24"/>
        </w:rPr>
        <w:t>La diversité / l’originalité des prestations</w:t>
      </w:r>
    </w:p>
    <w:p w14:paraId="450D2A5D" w14:textId="77777777" w:rsidR="009D3153" w:rsidRPr="009D3153" w:rsidRDefault="009D3153" w:rsidP="009D3153">
      <w:pPr>
        <w:widowControl w:val="0"/>
        <w:numPr>
          <w:ilvl w:val="0"/>
          <w:numId w:val="7"/>
        </w:numPr>
        <w:suppressAutoHyphens/>
        <w:autoSpaceDN w:val="0"/>
        <w:spacing w:after="0" w:line="240" w:lineRule="auto"/>
        <w:jc w:val="both"/>
        <w:textAlignment w:val="baseline"/>
        <w:rPr>
          <w:rFonts w:ascii="Calibri" w:eastAsia="SimSun" w:hAnsi="Calibri" w:cs="F"/>
          <w:kern w:val="3"/>
        </w:rPr>
      </w:pPr>
      <w:r w:rsidRPr="009D3153">
        <w:rPr>
          <w:rFonts w:ascii="Arial" w:eastAsia="SimSun" w:hAnsi="Arial" w:cs="Arial"/>
          <w:color w:val="000000"/>
          <w:kern w:val="3"/>
          <w:sz w:val="24"/>
          <w:szCs w:val="24"/>
        </w:rPr>
        <w:t xml:space="preserve">Un personnel adapté, suffisant aux besoins et employés dans le strict respect de la législation </w:t>
      </w:r>
      <w:r w:rsidRPr="009D3153">
        <w:rPr>
          <w:rFonts w:ascii="Arial" w:eastAsia="SimSun" w:hAnsi="Arial" w:cs="Arial"/>
          <w:color w:val="000000"/>
          <w:kern w:val="3"/>
          <w:sz w:val="24"/>
          <w:szCs w:val="24"/>
        </w:rPr>
        <w:lastRenderedPageBreak/>
        <w:t>en vigueur</w:t>
      </w:r>
    </w:p>
    <w:p w14:paraId="251EFB11" w14:textId="77777777" w:rsidR="009D3153" w:rsidRPr="009D3153" w:rsidRDefault="009D3153" w:rsidP="009D3153">
      <w:pPr>
        <w:widowControl w:val="0"/>
        <w:numPr>
          <w:ilvl w:val="0"/>
          <w:numId w:val="7"/>
        </w:numPr>
        <w:suppressAutoHyphens/>
        <w:autoSpaceDN w:val="0"/>
        <w:spacing w:after="0" w:line="240" w:lineRule="auto"/>
        <w:jc w:val="both"/>
        <w:textAlignment w:val="baseline"/>
        <w:rPr>
          <w:rFonts w:ascii="Calibri" w:eastAsia="SimSun" w:hAnsi="Calibri" w:cs="F"/>
          <w:kern w:val="3"/>
        </w:rPr>
      </w:pPr>
      <w:r w:rsidRPr="009D3153">
        <w:rPr>
          <w:rFonts w:ascii="Arial" w:eastAsia="SimSun" w:hAnsi="Arial" w:cs="Arial"/>
          <w:color w:val="000000"/>
          <w:kern w:val="3"/>
          <w:sz w:val="24"/>
          <w:szCs w:val="24"/>
        </w:rPr>
        <w:t>Appliquer une politique cohérente</w:t>
      </w:r>
    </w:p>
    <w:p w14:paraId="30928761" w14:textId="77777777" w:rsidR="009D3153" w:rsidRPr="009D3153" w:rsidRDefault="009D3153" w:rsidP="009D3153">
      <w:pPr>
        <w:suppressAutoHyphens/>
        <w:autoSpaceDN w:val="0"/>
        <w:spacing w:after="0" w:line="240" w:lineRule="auto"/>
        <w:jc w:val="both"/>
        <w:textAlignment w:val="baseline"/>
        <w:rPr>
          <w:rFonts w:ascii="Arial" w:eastAsia="SimSun" w:hAnsi="Arial" w:cs="Arial"/>
          <w:color w:val="000000"/>
          <w:kern w:val="3"/>
          <w:sz w:val="24"/>
          <w:szCs w:val="24"/>
        </w:rPr>
      </w:pPr>
    </w:p>
    <w:p w14:paraId="006063AB" w14:textId="77777777" w:rsidR="009D3153" w:rsidRPr="009D3153" w:rsidRDefault="009D3153" w:rsidP="009D3153">
      <w:pPr>
        <w:suppressAutoHyphens/>
        <w:autoSpaceDN w:val="0"/>
        <w:spacing w:after="0" w:line="240" w:lineRule="auto"/>
        <w:jc w:val="both"/>
        <w:textAlignment w:val="baseline"/>
        <w:rPr>
          <w:rFonts w:ascii="Calibri" w:eastAsia="SimSun" w:hAnsi="Calibri" w:cs="F"/>
          <w:kern w:val="3"/>
        </w:rPr>
      </w:pPr>
      <w:r w:rsidRPr="009D3153">
        <w:rPr>
          <w:rFonts w:ascii="Arial" w:eastAsia="SimSun" w:hAnsi="Arial" w:cs="Arial"/>
          <w:color w:val="000000"/>
          <w:kern w:val="3"/>
          <w:sz w:val="24"/>
          <w:szCs w:val="24"/>
        </w:rPr>
        <w:t>La population est en perpétuelle augmentation, il est nécessaire d’offrir un large choix dans les activités. Les projets doivent être attrayants, répondre à une demande préalablement identifiée et bénéficier d’une expérience significative, démontrant de son intérêt ou de son caractère indispensable à une station balnéaire. Par ce biais, la Ville souhaite conforter son statut de station de bord de mer attractive et fidéliser un public de plus en plus exigeant.</w:t>
      </w:r>
    </w:p>
    <w:p w14:paraId="0CDC38EB" w14:textId="77777777" w:rsidR="009D3153" w:rsidRPr="009D3153" w:rsidRDefault="009D3153" w:rsidP="009D3153">
      <w:pPr>
        <w:suppressAutoHyphens/>
        <w:autoSpaceDN w:val="0"/>
        <w:spacing w:after="0" w:line="240" w:lineRule="auto"/>
        <w:jc w:val="both"/>
        <w:textAlignment w:val="baseline"/>
        <w:rPr>
          <w:rFonts w:ascii="Calibri" w:eastAsia="SimSun" w:hAnsi="Calibri" w:cs="F"/>
          <w:kern w:val="3"/>
        </w:rPr>
      </w:pPr>
    </w:p>
    <w:p w14:paraId="1FA0D220" w14:textId="5FA03FED" w:rsidR="00F47BD4" w:rsidRDefault="00F47BD4" w:rsidP="009D3153">
      <w:pPr>
        <w:suppressAutoHyphens/>
        <w:autoSpaceDN w:val="0"/>
        <w:spacing w:after="0" w:line="240" w:lineRule="auto"/>
        <w:jc w:val="both"/>
        <w:textAlignment w:val="baseline"/>
        <w:rPr>
          <w:rFonts w:ascii="Calibri" w:eastAsia="SimSun" w:hAnsi="Calibri" w:cs="F"/>
          <w:kern w:val="3"/>
        </w:rPr>
      </w:pPr>
    </w:p>
    <w:p w14:paraId="4A8CDAE6" w14:textId="77777777" w:rsidR="00F47BD4" w:rsidRPr="009D3153" w:rsidRDefault="00F47BD4" w:rsidP="009D3153">
      <w:pPr>
        <w:suppressAutoHyphens/>
        <w:autoSpaceDN w:val="0"/>
        <w:spacing w:after="0" w:line="240" w:lineRule="auto"/>
        <w:jc w:val="both"/>
        <w:textAlignment w:val="baseline"/>
        <w:rPr>
          <w:rFonts w:ascii="Calibri" w:eastAsia="SimSun" w:hAnsi="Calibri" w:cs="F"/>
          <w:kern w:val="3"/>
        </w:rPr>
      </w:pPr>
    </w:p>
    <w:p w14:paraId="0AB7C8B5" w14:textId="2186C0C6" w:rsidR="00256328" w:rsidRPr="00D33BCE" w:rsidRDefault="009D3153" w:rsidP="00D33BCE">
      <w:pPr>
        <w:suppressAutoHyphens/>
        <w:autoSpaceDN w:val="0"/>
        <w:spacing w:after="0" w:line="240" w:lineRule="auto"/>
        <w:jc w:val="both"/>
        <w:textAlignment w:val="baseline"/>
        <w:rPr>
          <w:rFonts w:ascii="Arial" w:eastAsia="SimSun" w:hAnsi="Arial" w:cs="Arial"/>
          <w:b/>
          <w:bCs/>
          <w:color w:val="000000"/>
          <w:kern w:val="3"/>
          <w:sz w:val="24"/>
          <w:szCs w:val="24"/>
          <w:u w:val="single"/>
        </w:rPr>
      </w:pPr>
      <w:r w:rsidRPr="009D3153">
        <w:rPr>
          <w:rFonts w:ascii="Arial" w:eastAsia="SimSun" w:hAnsi="Arial" w:cs="Arial"/>
          <w:b/>
          <w:bCs/>
          <w:color w:val="000000"/>
          <w:kern w:val="3"/>
          <w:sz w:val="24"/>
          <w:szCs w:val="24"/>
          <w:u w:val="single"/>
        </w:rPr>
        <w:t>V</w:t>
      </w:r>
      <w:r w:rsidRPr="009D3153">
        <w:rPr>
          <w:rFonts w:ascii="Arial" w:eastAsia="SimSun" w:hAnsi="Arial" w:cs="Arial"/>
          <w:b/>
          <w:bCs/>
          <w:color w:val="000000"/>
          <w:kern w:val="3"/>
          <w:sz w:val="24"/>
          <w:szCs w:val="24"/>
        </w:rPr>
        <w:tab/>
      </w:r>
      <w:r w:rsidRPr="009D3153">
        <w:rPr>
          <w:rFonts w:ascii="Arial" w:eastAsia="SimSun" w:hAnsi="Arial" w:cs="Arial"/>
          <w:b/>
          <w:bCs/>
          <w:color w:val="000000"/>
          <w:kern w:val="3"/>
          <w:sz w:val="24"/>
          <w:szCs w:val="24"/>
        </w:rPr>
        <w:tab/>
      </w:r>
      <w:r w:rsidRPr="009D3153">
        <w:rPr>
          <w:rFonts w:ascii="Arial" w:eastAsia="SimSun" w:hAnsi="Arial" w:cs="Arial"/>
          <w:b/>
          <w:bCs/>
          <w:color w:val="000000"/>
          <w:kern w:val="3"/>
          <w:sz w:val="24"/>
          <w:szCs w:val="24"/>
          <w:u w:val="single"/>
        </w:rPr>
        <w:t>DUREE ET TARIFS</w:t>
      </w:r>
    </w:p>
    <w:p w14:paraId="488C51D1" w14:textId="79173647" w:rsidR="009D3153" w:rsidRDefault="009D3153" w:rsidP="009D3153">
      <w:pPr>
        <w:suppressAutoHyphens/>
        <w:autoSpaceDN w:val="0"/>
        <w:spacing w:after="0" w:line="240" w:lineRule="auto"/>
        <w:jc w:val="both"/>
        <w:textAlignment w:val="baseline"/>
        <w:rPr>
          <w:rFonts w:ascii="Arial" w:eastAsia="SimSun" w:hAnsi="Arial" w:cs="Arial"/>
          <w:b/>
          <w:bCs/>
          <w:color w:val="000000"/>
          <w:kern w:val="3"/>
          <w:sz w:val="24"/>
          <w:szCs w:val="24"/>
          <w:u w:val="single"/>
        </w:rPr>
      </w:pPr>
    </w:p>
    <w:p w14:paraId="0A8A3A5B" w14:textId="75BF36E8" w:rsidR="00D33BCE" w:rsidRDefault="00D33BCE" w:rsidP="00B60391">
      <w:pPr>
        <w:suppressAutoHyphens/>
        <w:autoSpaceDN w:val="0"/>
        <w:spacing w:after="0" w:line="240" w:lineRule="auto"/>
        <w:jc w:val="both"/>
        <w:textAlignment w:val="baseline"/>
        <w:rPr>
          <w:rFonts w:ascii="Arial" w:eastAsia="SimSun" w:hAnsi="Arial" w:cs="Arial"/>
          <w:color w:val="000000"/>
          <w:kern w:val="3"/>
          <w:sz w:val="24"/>
          <w:szCs w:val="24"/>
        </w:rPr>
      </w:pPr>
      <w:r w:rsidRPr="00D33BCE">
        <w:rPr>
          <w:rFonts w:ascii="Arial" w:eastAsia="SimSun" w:hAnsi="Arial" w:cs="Arial"/>
          <w:color w:val="000000"/>
          <w:kern w:val="3"/>
          <w:sz w:val="24"/>
          <w:szCs w:val="24"/>
        </w:rPr>
        <w:t>Les emplacement</w:t>
      </w:r>
      <w:r w:rsidR="00E52F66">
        <w:rPr>
          <w:rFonts w:ascii="Arial" w:eastAsia="SimSun" w:hAnsi="Arial" w:cs="Arial"/>
          <w:color w:val="000000"/>
          <w:kern w:val="3"/>
          <w:sz w:val="24"/>
          <w:szCs w:val="24"/>
        </w:rPr>
        <w:t>s</w:t>
      </w:r>
      <w:r w:rsidRPr="00D33BCE">
        <w:rPr>
          <w:rFonts w:ascii="Arial" w:eastAsia="SimSun" w:hAnsi="Arial" w:cs="Arial"/>
          <w:color w:val="000000"/>
          <w:kern w:val="3"/>
          <w:sz w:val="24"/>
          <w:szCs w:val="24"/>
        </w:rPr>
        <w:t xml:space="preserve"> sont</w:t>
      </w:r>
      <w:r>
        <w:rPr>
          <w:rFonts w:ascii="Arial" w:eastAsia="SimSun" w:hAnsi="Arial" w:cs="Arial"/>
          <w:color w:val="000000"/>
          <w:kern w:val="3"/>
          <w:sz w:val="24"/>
          <w:szCs w:val="24"/>
        </w:rPr>
        <w:t xml:space="preserve"> proposés toutes l’année, du lundi au dimanche </w:t>
      </w:r>
    </w:p>
    <w:p w14:paraId="43AA6BC6" w14:textId="6D5B8BDA" w:rsidR="00136B09" w:rsidRDefault="00136B09" w:rsidP="00B60391">
      <w:pPr>
        <w:suppressAutoHyphens/>
        <w:autoSpaceDN w:val="0"/>
        <w:spacing w:after="0" w:line="240" w:lineRule="auto"/>
        <w:jc w:val="both"/>
        <w:textAlignment w:val="baseline"/>
        <w:rPr>
          <w:rFonts w:ascii="Arial" w:eastAsia="SimSun" w:hAnsi="Arial" w:cs="Arial"/>
          <w:color w:val="000000"/>
          <w:kern w:val="3"/>
          <w:sz w:val="24"/>
          <w:szCs w:val="24"/>
        </w:rPr>
      </w:pPr>
      <w:r>
        <w:rPr>
          <w:rFonts w:ascii="Arial" w:eastAsia="SimSun" w:hAnsi="Arial" w:cs="Arial"/>
          <w:color w:val="000000"/>
          <w:kern w:val="3"/>
          <w:sz w:val="24"/>
          <w:szCs w:val="24"/>
        </w:rPr>
        <w:t>Avec un mois d’occupation minimum.</w:t>
      </w:r>
    </w:p>
    <w:p w14:paraId="6F5FDE0C" w14:textId="4BD671AA" w:rsidR="00D33BCE" w:rsidRDefault="00D33BCE" w:rsidP="009D3153">
      <w:pPr>
        <w:suppressAutoHyphens/>
        <w:autoSpaceDN w:val="0"/>
        <w:spacing w:after="0" w:line="240" w:lineRule="auto"/>
        <w:jc w:val="both"/>
        <w:textAlignment w:val="baseline"/>
        <w:rPr>
          <w:rFonts w:ascii="Arial" w:eastAsia="SimSun" w:hAnsi="Arial" w:cs="Arial"/>
          <w:color w:val="000000"/>
          <w:kern w:val="3"/>
          <w:sz w:val="24"/>
          <w:szCs w:val="24"/>
        </w:rPr>
      </w:pPr>
    </w:p>
    <w:p w14:paraId="7CD3519C" w14:textId="5F06A580" w:rsidR="00D33BCE" w:rsidRDefault="00D33BCE" w:rsidP="009D3153">
      <w:pPr>
        <w:suppressAutoHyphens/>
        <w:autoSpaceDN w:val="0"/>
        <w:spacing w:after="0" w:line="240" w:lineRule="auto"/>
        <w:jc w:val="both"/>
        <w:textAlignment w:val="baseline"/>
        <w:rPr>
          <w:rFonts w:ascii="Arial" w:eastAsia="SimSun" w:hAnsi="Arial" w:cs="Arial"/>
          <w:color w:val="000000"/>
          <w:kern w:val="3"/>
          <w:sz w:val="24"/>
          <w:szCs w:val="24"/>
        </w:rPr>
      </w:pPr>
      <w:r w:rsidRPr="004A6780">
        <w:rPr>
          <w:rFonts w:ascii="Arial" w:eastAsia="SimSun" w:hAnsi="Arial" w:cs="Arial"/>
          <w:color w:val="000000"/>
          <w:kern w:val="3"/>
          <w:sz w:val="24"/>
          <w:szCs w:val="24"/>
          <w:highlight w:val="lightGray"/>
        </w:rPr>
        <w:t>Tarif occupation hors saison (du 1</w:t>
      </w:r>
      <w:r w:rsidRPr="004A6780">
        <w:rPr>
          <w:rFonts w:ascii="Arial" w:eastAsia="SimSun" w:hAnsi="Arial" w:cs="Arial"/>
          <w:color w:val="000000"/>
          <w:kern w:val="3"/>
          <w:sz w:val="24"/>
          <w:szCs w:val="24"/>
          <w:highlight w:val="lightGray"/>
          <w:vertAlign w:val="superscript"/>
        </w:rPr>
        <w:t>er</w:t>
      </w:r>
      <w:r w:rsidRPr="004A6780">
        <w:rPr>
          <w:rFonts w:ascii="Arial" w:eastAsia="SimSun" w:hAnsi="Arial" w:cs="Arial"/>
          <w:color w:val="000000"/>
          <w:kern w:val="3"/>
          <w:sz w:val="24"/>
          <w:szCs w:val="24"/>
          <w:highlight w:val="lightGray"/>
        </w:rPr>
        <w:t xml:space="preserve"> </w:t>
      </w:r>
      <w:r w:rsidR="004A6780" w:rsidRPr="004A6780">
        <w:rPr>
          <w:rFonts w:ascii="Arial" w:eastAsia="SimSun" w:hAnsi="Arial" w:cs="Arial"/>
          <w:color w:val="000000"/>
          <w:kern w:val="3"/>
          <w:sz w:val="24"/>
          <w:szCs w:val="24"/>
          <w:highlight w:val="lightGray"/>
        </w:rPr>
        <w:t>octobre au 31 mai)</w:t>
      </w:r>
    </w:p>
    <w:tbl>
      <w:tblPr>
        <w:tblStyle w:val="Grilledutableau"/>
        <w:tblW w:w="0" w:type="auto"/>
        <w:tblLook w:val="04A0" w:firstRow="1" w:lastRow="0" w:firstColumn="1" w:lastColumn="0" w:noHBand="0" w:noVBand="1"/>
      </w:tblPr>
      <w:tblGrid>
        <w:gridCol w:w="5381"/>
        <w:gridCol w:w="5381"/>
      </w:tblGrid>
      <w:tr w:rsidR="004A6780" w14:paraId="07B066E9" w14:textId="77777777" w:rsidTr="004A6780">
        <w:tc>
          <w:tcPr>
            <w:tcW w:w="5381" w:type="dxa"/>
          </w:tcPr>
          <w:p w14:paraId="00D67008" w14:textId="584C9546" w:rsidR="004A6780" w:rsidRDefault="004A6780" w:rsidP="009D3153">
            <w:pPr>
              <w:suppressAutoHyphens/>
              <w:autoSpaceDN w:val="0"/>
              <w:jc w:val="both"/>
              <w:textAlignment w:val="baseline"/>
              <w:rPr>
                <w:rFonts w:ascii="Arial" w:eastAsia="SimSun" w:hAnsi="Arial" w:cs="Arial"/>
                <w:color w:val="000000"/>
                <w:kern w:val="3"/>
                <w:sz w:val="24"/>
                <w:szCs w:val="24"/>
              </w:rPr>
            </w:pPr>
            <w:r>
              <w:rPr>
                <w:rFonts w:ascii="Arial" w:eastAsia="SimSun" w:hAnsi="Arial" w:cs="Arial"/>
                <w:color w:val="000000"/>
                <w:kern w:val="3"/>
                <w:sz w:val="24"/>
                <w:szCs w:val="24"/>
              </w:rPr>
              <w:t>1 mois (1 jour par semaine)</w:t>
            </w:r>
          </w:p>
        </w:tc>
        <w:tc>
          <w:tcPr>
            <w:tcW w:w="5381" w:type="dxa"/>
          </w:tcPr>
          <w:p w14:paraId="3D9491F6" w14:textId="47723140" w:rsidR="004A6780" w:rsidRPr="00E52F66" w:rsidRDefault="004A6780" w:rsidP="009D3153">
            <w:pPr>
              <w:suppressAutoHyphens/>
              <w:autoSpaceDN w:val="0"/>
              <w:jc w:val="both"/>
              <w:textAlignment w:val="baseline"/>
              <w:rPr>
                <w:rFonts w:ascii="Arial" w:eastAsia="SimSun" w:hAnsi="Arial" w:cs="Arial"/>
                <w:color w:val="000000"/>
                <w:kern w:val="3"/>
                <w:sz w:val="24"/>
                <w:szCs w:val="24"/>
                <w:highlight w:val="yellow"/>
              </w:rPr>
            </w:pPr>
            <w:r w:rsidRPr="00E52F66">
              <w:rPr>
                <w:rFonts w:ascii="Arial" w:eastAsia="SimSun" w:hAnsi="Arial" w:cs="Arial"/>
                <w:color w:val="000000"/>
                <w:kern w:val="3"/>
                <w:sz w:val="24"/>
                <w:szCs w:val="24"/>
                <w:highlight w:val="yellow"/>
              </w:rPr>
              <w:t>1</w:t>
            </w:r>
            <w:r w:rsidR="00E52F66" w:rsidRPr="00E52F66">
              <w:rPr>
                <w:rFonts w:ascii="Arial" w:eastAsia="SimSun" w:hAnsi="Arial" w:cs="Arial"/>
                <w:color w:val="000000"/>
                <w:kern w:val="3"/>
                <w:sz w:val="24"/>
                <w:szCs w:val="24"/>
                <w:highlight w:val="yellow"/>
              </w:rPr>
              <w:t>1</w:t>
            </w:r>
            <w:r w:rsidRPr="00E52F66">
              <w:rPr>
                <w:rFonts w:ascii="Arial" w:eastAsia="SimSun" w:hAnsi="Arial" w:cs="Arial"/>
                <w:color w:val="000000"/>
                <w:kern w:val="3"/>
                <w:sz w:val="24"/>
                <w:szCs w:val="24"/>
                <w:highlight w:val="yellow"/>
              </w:rPr>
              <w:t>1 euros</w:t>
            </w:r>
          </w:p>
        </w:tc>
      </w:tr>
      <w:tr w:rsidR="004A6780" w14:paraId="3D682935" w14:textId="77777777" w:rsidTr="004A6780">
        <w:tc>
          <w:tcPr>
            <w:tcW w:w="5381" w:type="dxa"/>
          </w:tcPr>
          <w:p w14:paraId="15689DBD" w14:textId="3D505E44" w:rsidR="004A6780" w:rsidRDefault="004A6780" w:rsidP="009D3153">
            <w:pPr>
              <w:suppressAutoHyphens/>
              <w:autoSpaceDN w:val="0"/>
              <w:jc w:val="both"/>
              <w:textAlignment w:val="baseline"/>
              <w:rPr>
                <w:rFonts w:ascii="Arial" w:eastAsia="SimSun" w:hAnsi="Arial" w:cs="Arial"/>
                <w:color w:val="000000"/>
                <w:kern w:val="3"/>
                <w:sz w:val="24"/>
                <w:szCs w:val="24"/>
              </w:rPr>
            </w:pPr>
            <w:r>
              <w:rPr>
                <w:rFonts w:ascii="Arial" w:eastAsia="SimSun" w:hAnsi="Arial" w:cs="Arial"/>
                <w:color w:val="000000"/>
                <w:kern w:val="3"/>
                <w:sz w:val="24"/>
                <w:szCs w:val="24"/>
              </w:rPr>
              <w:t>1 mois (2 jours par semaine)</w:t>
            </w:r>
          </w:p>
        </w:tc>
        <w:tc>
          <w:tcPr>
            <w:tcW w:w="5381" w:type="dxa"/>
          </w:tcPr>
          <w:p w14:paraId="69780BC3" w14:textId="1571C4FD" w:rsidR="004A6780" w:rsidRPr="00E52F66" w:rsidRDefault="00E52F66" w:rsidP="009D3153">
            <w:pPr>
              <w:suppressAutoHyphens/>
              <w:autoSpaceDN w:val="0"/>
              <w:jc w:val="both"/>
              <w:textAlignment w:val="baseline"/>
              <w:rPr>
                <w:rFonts w:ascii="Arial" w:eastAsia="SimSun" w:hAnsi="Arial" w:cs="Arial"/>
                <w:color w:val="000000"/>
                <w:kern w:val="3"/>
                <w:sz w:val="24"/>
                <w:szCs w:val="24"/>
                <w:highlight w:val="yellow"/>
              </w:rPr>
            </w:pPr>
            <w:r w:rsidRPr="00E52F66">
              <w:rPr>
                <w:rFonts w:ascii="Arial" w:eastAsia="SimSun" w:hAnsi="Arial" w:cs="Arial"/>
                <w:color w:val="000000"/>
                <w:kern w:val="3"/>
                <w:sz w:val="24"/>
                <w:szCs w:val="24"/>
                <w:highlight w:val="yellow"/>
              </w:rPr>
              <w:t xml:space="preserve">167 </w:t>
            </w:r>
            <w:r w:rsidR="004A6780" w:rsidRPr="00E52F66">
              <w:rPr>
                <w:rFonts w:ascii="Arial" w:eastAsia="SimSun" w:hAnsi="Arial" w:cs="Arial"/>
                <w:color w:val="000000"/>
                <w:kern w:val="3"/>
                <w:sz w:val="24"/>
                <w:szCs w:val="24"/>
                <w:highlight w:val="yellow"/>
              </w:rPr>
              <w:t>euros</w:t>
            </w:r>
          </w:p>
        </w:tc>
      </w:tr>
      <w:tr w:rsidR="00B60391" w14:paraId="771AE2B9" w14:textId="77777777" w:rsidTr="004A6780">
        <w:tc>
          <w:tcPr>
            <w:tcW w:w="5381" w:type="dxa"/>
          </w:tcPr>
          <w:p w14:paraId="0D166621" w14:textId="0BCCA51A" w:rsidR="00B60391" w:rsidRDefault="00B60391" w:rsidP="00B60391">
            <w:pPr>
              <w:suppressAutoHyphens/>
              <w:autoSpaceDN w:val="0"/>
              <w:jc w:val="both"/>
              <w:textAlignment w:val="baseline"/>
              <w:rPr>
                <w:rFonts w:ascii="Arial" w:eastAsia="SimSun" w:hAnsi="Arial" w:cs="Arial"/>
                <w:color w:val="000000"/>
                <w:kern w:val="3"/>
                <w:sz w:val="24"/>
                <w:szCs w:val="24"/>
              </w:rPr>
            </w:pPr>
            <w:r>
              <w:rPr>
                <w:rFonts w:ascii="Arial" w:eastAsia="SimSun" w:hAnsi="Arial" w:cs="Arial"/>
                <w:color w:val="000000"/>
                <w:kern w:val="3"/>
                <w:sz w:val="24"/>
                <w:szCs w:val="24"/>
              </w:rPr>
              <w:t>1 mois (3 jours par semaine)</w:t>
            </w:r>
          </w:p>
        </w:tc>
        <w:tc>
          <w:tcPr>
            <w:tcW w:w="5381" w:type="dxa"/>
          </w:tcPr>
          <w:p w14:paraId="2F58A767" w14:textId="703BD7F3" w:rsidR="00B60391" w:rsidRPr="00E52F66" w:rsidRDefault="00E52F66" w:rsidP="00B60391">
            <w:pPr>
              <w:suppressAutoHyphens/>
              <w:autoSpaceDN w:val="0"/>
              <w:jc w:val="both"/>
              <w:textAlignment w:val="baseline"/>
              <w:rPr>
                <w:rFonts w:ascii="Arial" w:eastAsia="SimSun" w:hAnsi="Arial" w:cs="Arial"/>
                <w:color w:val="000000"/>
                <w:kern w:val="3"/>
                <w:sz w:val="24"/>
                <w:szCs w:val="24"/>
                <w:highlight w:val="yellow"/>
              </w:rPr>
            </w:pPr>
            <w:r w:rsidRPr="00E52F66">
              <w:rPr>
                <w:rFonts w:ascii="Arial" w:eastAsia="SimSun" w:hAnsi="Arial" w:cs="Arial"/>
                <w:color w:val="000000"/>
                <w:kern w:val="3"/>
                <w:sz w:val="24"/>
                <w:szCs w:val="24"/>
                <w:highlight w:val="yellow"/>
              </w:rPr>
              <w:t>221</w:t>
            </w:r>
            <w:r w:rsidR="00B60391" w:rsidRPr="00E52F66">
              <w:rPr>
                <w:rFonts w:ascii="Arial" w:eastAsia="SimSun" w:hAnsi="Arial" w:cs="Arial"/>
                <w:color w:val="000000"/>
                <w:kern w:val="3"/>
                <w:sz w:val="24"/>
                <w:szCs w:val="24"/>
                <w:highlight w:val="yellow"/>
              </w:rPr>
              <w:t xml:space="preserve"> euros</w:t>
            </w:r>
          </w:p>
        </w:tc>
      </w:tr>
      <w:tr w:rsidR="00B60391" w14:paraId="061925BF" w14:textId="77777777" w:rsidTr="004A6780">
        <w:tc>
          <w:tcPr>
            <w:tcW w:w="5381" w:type="dxa"/>
          </w:tcPr>
          <w:p w14:paraId="1F2C4172" w14:textId="5A7CBD75" w:rsidR="00B60391" w:rsidRDefault="00B60391" w:rsidP="00B60391">
            <w:pPr>
              <w:suppressAutoHyphens/>
              <w:autoSpaceDN w:val="0"/>
              <w:jc w:val="both"/>
              <w:textAlignment w:val="baseline"/>
              <w:rPr>
                <w:rFonts w:ascii="Arial" w:eastAsia="SimSun" w:hAnsi="Arial" w:cs="Arial"/>
                <w:color w:val="000000"/>
                <w:kern w:val="3"/>
                <w:sz w:val="24"/>
                <w:szCs w:val="24"/>
              </w:rPr>
            </w:pPr>
            <w:r>
              <w:rPr>
                <w:rFonts w:ascii="Arial" w:eastAsia="SimSun" w:hAnsi="Arial" w:cs="Arial"/>
                <w:color w:val="000000"/>
                <w:kern w:val="3"/>
                <w:sz w:val="24"/>
                <w:szCs w:val="24"/>
              </w:rPr>
              <w:t>1 mois (4 jours par semaine)</w:t>
            </w:r>
          </w:p>
        </w:tc>
        <w:tc>
          <w:tcPr>
            <w:tcW w:w="5381" w:type="dxa"/>
          </w:tcPr>
          <w:p w14:paraId="7FD76A62" w14:textId="7A12A031" w:rsidR="00B60391" w:rsidRPr="00E52F66" w:rsidRDefault="00E52F66" w:rsidP="00B60391">
            <w:pPr>
              <w:suppressAutoHyphens/>
              <w:autoSpaceDN w:val="0"/>
              <w:jc w:val="both"/>
              <w:textAlignment w:val="baseline"/>
              <w:rPr>
                <w:rFonts w:ascii="Arial" w:eastAsia="SimSun" w:hAnsi="Arial" w:cs="Arial"/>
                <w:color w:val="000000"/>
                <w:kern w:val="3"/>
                <w:sz w:val="24"/>
                <w:szCs w:val="24"/>
                <w:highlight w:val="yellow"/>
              </w:rPr>
            </w:pPr>
            <w:r w:rsidRPr="00E52F66">
              <w:rPr>
                <w:rFonts w:ascii="Arial" w:eastAsia="SimSun" w:hAnsi="Arial" w:cs="Arial"/>
                <w:color w:val="000000"/>
                <w:kern w:val="3"/>
                <w:sz w:val="24"/>
                <w:szCs w:val="24"/>
                <w:highlight w:val="yellow"/>
              </w:rPr>
              <w:t>276</w:t>
            </w:r>
            <w:r w:rsidR="00B60391" w:rsidRPr="00E52F66">
              <w:rPr>
                <w:rFonts w:ascii="Arial" w:eastAsia="SimSun" w:hAnsi="Arial" w:cs="Arial"/>
                <w:color w:val="000000"/>
                <w:kern w:val="3"/>
                <w:sz w:val="24"/>
                <w:szCs w:val="24"/>
                <w:highlight w:val="yellow"/>
              </w:rPr>
              <w:t xml:space="preserve"> euros</w:t>
            </w:r>
          </w:p>
        </w:tc>
      </w:tr>
      <w:tr w:rsidR="00B60391" w14:paraId="1D09E3AB" w14:textId="77777777" w:rsidTr="004A6780">
        <w:tc>
          <w:tcPr>
            <w:tcW w:w="5381" w:type="dxa"/>
          </w:tcPr>
          <w:p w14:paraId="6001A946" w14:textId="7986D7DE" w:rsidR="00B60391" w:rsidRDefault="00B60391" w:rsidP="00B60391">
            <w:pPr>
              <w:suppressAutoHyphens/>
              <w:autoSpaceDN w:val="0"/>
              <w:jc w:val="both"/>
              <w:textAlignment w:val="baseline"/>
              <w:rPr>
                <w:rFonts w:ascii="Arial" w:eastAsia="SimSun" w:hAnsi="Arial" w:cs="Arial"/>
                <w:color w:val="000000"/>
                <w:kern w:val="3"/>
                <w:sz w:val="24"/>
                <w:szCs w:val="24"/>
              </w:rPr>
            </w:pPr>
            <w:r>
              <w:rPr>
                <w:rFonts w:ascii="Arial" w:eastAsia="SimSun" w:hAnsi="Arial" w:cs="Arial"/>
                <w:color w:val="000000"/>
                <w:kern w:val="3"/>
                <w:sz w:val="24"/>
                <w:szCs w:val="24"/>
              </w:rPr>
              <w:t xml:space="preserve">Remise </w:t>
            </w:r>
            <w:r w:rsidR="00A65285">
              <w:rPr>
                <w:rFonts w:ascii="Arial" w:eastAsia="SimSun" w:hAnsi="Arial" w:cs="Arial"/>
                <w:color w:val="000000"/>
                <w:kern w:val="3"/>
                <w:sz w:val="24"/>
                <w:szCs w:val="24"/>
              </w:rPr>
              <w:t>4</w:t>
            </w:r>
            <w:r>
              <w:rPr>
                <w:rFonts w:ascii="Arial" w:eastAsia="SimSun" w:hAnsi="Arial" w:cs="Arial"/>
                <w:color w:val="000000"/>
                <w:kern w:val="3"/>
                <w:sz w:val="24"/>
                <w:szCs w:val="24"/>
              </w:rPr>
              <w:t xml:space="preserve"> mois</w:t>
            </w:r>
          </w:p>
        </w:tc>
        <w:tc>
          <w:tcPr>
            <w:tcW w:w="5381" w:type="dxa"/>
          </w:tcPr>
          <w:p w14:paraId="3AC7C629" w14:textId="06189D6B" w:rsidR="00B60391" w:rsidRDefault="00B60391" w:rsidP="00B60391">
            <w:pPr>
              <w:suppressAutoHyphens/>
              <w:autoSpaceDN w:val="0"/>
              <w:jc w:val="both"/>
              <w:textAlignment w:val="baseline"/>
              <w:rPr>
                <w:rFonts w:ascii="Arial" w:eastAsia="SimSun" w:hAnsi="Arial" w:cs="Arial"/>
                <w:color w:val="000000"/>
                <w:kern w:val="3"/>
                <w:sz w:val="24"/>
                <w:szCs w:val="24"/>
              </w:rPr>
            </w:pPr>
            <w:r>
              <w:rPr>
                <w:rFonts w:ascii="Arial" w:eastAsia="SimSun" w:hAnsi="Arial" w:cs="Arial"/>
                <w:color w:val="000000"/>
                <w:kern w:val="3"/>
                <w:sz w:val="24"/>
                <w:szCs w:val="24"/>
              </w:rPr>
              <w:t>10 %</w:t>
            </w:r>
          </w:p>
        </w:tc>
      </w:tr>
      <w:tr w:rsidR="00B60391" w14:paraId="0833D2BE" w14:textId="77777777" w:rsidTr="004A6780">
        <w:tc>
          <w:tcPr>
            <w:tcW w:w="5381" w:type="dxa"/>
          </w:tcPr>
          <w:p w14:paraId="1F6FE99F" w14:textId="7BAE1B6A" w:rsidR="00B60391" w:rsidRDefault="00B60391" w:rsidP="00B60391">
            <w:pPr>
              <w:suppressAutoHyphens/>
              <w:autoSpaceDN w:val="0"/>
              <w:jc w:val="both"/>
              <w:textAlignment w:val="baseline"/>
              <w:rPr>
                <w:rFonts w:ascii="Arial" w:eastAsia="SimSun" w:hAnsi="Arial" w:cs="Arial"/>
                <w:color w:val="000000"/>
                <w:kern w:val="3"/>
                <w:sz w:val="24"/>
                <w:szCs w:val="24"/>
              </w:rPr>
            </w:pPr>
            <w:r>
              <w:rPr>
                <w:rFonts w:ascii="Arial" w:eastAsia="SimSun" w:hAnsi="Arial" w:cs="Arial"/>
                <w:color w:val="000000"/>
                <w:kern w:val="3"/>
                <w:sz w:val="24"/>
                <w:szCs w:val="24"/>
              </w:rPr>
              <w:t xml:space="preserve">Remise </w:t>
            </w:r>
            <w:r w:rsidR="00A65285">
              <w:rPr>
                <w:rFonts w:ascii="Arial" w:eastAsia="SimSun" w:hAnsi="Arial" w:cs="Arial"/>
                <w:color w:val="000000"/>
                <w:kern w:val="3"/>
                <w:sz w:val="24"/>
                <w:szCs w:val="24"/>
              </w:rPr>
              <w:t xml:space="preserve">8 </w:t>
            </w:r>
            <w:r>
              <w:rPr>
                <w:rFonts w:ascii="Arial" w:eastAsia="SimSun" w:hAnsi="Arial" w:cs="Arial"/>
                <w:color w:val="000000"/>
                <w:kern w:val="3"/>
                <w:sz w:val="24"/>
                <w:szCs w:val="24"/>
              </w:rPr>
              <w:t>mois</w:t>
            </w:r>
          </w:p>
        </w:tc>
        <w:tc>
          <w:tcPr>
            <w:tcW w:w="5381" w:type="dxa"/>
          </w:tcPr>
          <w:p w14:paraId="23622BB7" w14:textId="1D5CCD45" w:rsidR="00B60391" w:rsidRDefault="00B60391" w:rsidP="00B60391">
            <w:pPr>
              <w:suppressAutoHyphens/>
              <w:autoSpaceDN w:val="0"/>
              <w:jc w:val="both"/>
              <w:textAlignment w:val="baseline"/>
              <w:rPr>
                <w:rFonts w:ascii="Arial" w:eastAsia="SimSun" w:hAnsi="Arial" w:cs="Arial"/>
                <w:color w:val="000000"/>
                <w:kern w:val="3"/>
                <w:sz w:val="24"/>
                <w:szCs w:val="24"/>
              </w:rPr>
            </w:pPr>
            <w:r>
              <w:rPr>
                <w:rFonts w:ascii="Arial" w:eastAsia="SimSun" w:hAnsi="Arial" w:cs="Arial"/>
                <w:color w:val="000000"/>
                <w:kern w:val="3"/>
                <w:sz w:val="24"/>
                <w:szCs w:val="24"/>
              </w:rPr>
              <w:t>20 %</w:t>
            </w:r>
          </w:p>
        </w:tc>
      </w:tr>
      <w:tr w:rsidR="00E52F66" w14:paraId="4D38F88A" w14:textId="77777777" w:rsidTr="004A6780">
        <w:tc>
          <w:tcPr>
            <w:tcW w:w="5381" w:type="dxa"/>
          </w:tcPr>
          <w:p w14:paraId="2A25F19E" w14:textId="6E2818C9" w:rsidR="00E52F66" w:rsidRPr="00E52F66" w:rsidRDefault="00E52F66" w:rsidP="00B60391">
            <w:pPr>
              <w:suppressAutoHyphens/>
              <w:autoSpaceDN w:val="0"/>
              <w:jc w:val="both"/>
              <w:textAlignment w:val="baseline"/>
              <w:rPr>
                <w:rFonts w:ascii="Arial" w:eastAsia="SimSun" w:hAnsi="Arial" w:cs="Arial"/>
                <w:color w:val="000000"/>
                <w:kern w:val="3"/>
                <w:sz w:val="24"/>
                <w:szCs w:val="24"/>
                <w:highlight w:val="yellow"/>
              </w:rPr>
            </w:pPr>
            <w:r w:rsidRPr="00E52F66">
              <w:rPr>
                <w:rFonts w:ascii="Arial" w:eastAsia="SimSun" w:hAnsi="Arial" w:cs="Arial"/>
                <w:color w:val="000000"/>
                <w:kern w:val="3"/>
                <w:sz w:val="24"/>
                <w:szCs w:val="24"/>
                <w:highlight w:val="yellow"/>
              </w:rPr>
              <w:t>Remise « exploitation en soirée</w:t>
            </w:r>
            <w:r>
              <w:rPr>
                <w:rFonts w:ascii="Arial" w:eastAsia="SimSun" w:hAnsi="Arial" w:cs="Arial"/>
                <w:color w:val="000000"/>
                <w:kern w:val="3"/>
                <w:sz w:val="24"/>
                <w:szCs w:val="24"/>
                <w:highlight w:val="yellow"/>
              </w:rPr>
              <w:t> »</w:t>
            </w:r>
          </w:p>
        </w:tc>
        <w:tc>
          <w:tcPr>
            <w:tcW w:w="5381" w:type="dxa"/>
          </w:tcPr>
          <w:p w14:paraId="0CB314FD" w14:textId="10D0B4C6" w:rsidR="00E52F66" w:rsidRPr="00E52F66" w:rsidRDefault="00E52F66" w:rsidP="00B60391">
            <w:pPr>
              <w:suppressAutoHyphens/>
              <w:autoSpaceDN w:val="0"/>
              <w:jc w:val="both"/>
              <w:textAlignment w:val="baseline"/>
              <w:rPr>
                <w:rFonts w:ascii="Arial" w:eastAsia="SimSun" w:hAnsi="Arial" w:cs="Arial"/>
                <w:color w:val="000000"/>
                <w:kern w:val="3"/>
                <w:sz w:val="24"/>
                <w:szCs w:val="24"/>
                <w:highlight w:val="yellow"/>
              </w:rPr>
            </w:pPr>
            <w:r w:rsidRPr="00E52F66">
              <w:rPr>
                <w:rFonts w:ascii="Arial" w:eastAsia="SimSun" w:hAnsi="Arial" w:cs="Arial"/>
                <w:color w:val="000000"/>
                <w:kern w:val="3"/>
                <w:sz w:val="24"/>
                <w:szCs w:val="24"/>
                <w:highlight w:val="yellow"/>
              </w:rPr>
              <w:t>30 %</w:t>
            </w:r>
          </w:p>
        </w:tc>
      </w:tr>
    </w:tbl>
    <w:p w14:paraId="1D080ED9" w14:textId="21028FB9" w:rsidR="004A6780" w:rsidRDefault="004A6780" w:rsidP="009D3153">
      <w:pPr>
        <w:suppressAutoHyphens/>
        <w:autoSpaceDN w:val="0"/>
        <w:spacing w:after="0" w:line="240" w:lineRule="auto"/>
        <w:jc w:val="both"/>
        <w:textAlignment w:val="baseline"/>
        <w:rPr>
          <w:rFonts w:ascii="Arial" w:eastAsia="SimSun" w:hAnsi="Arial" w:cs="Arial"/>
          <w:color w:val="000000"/>
          <w:kern w:val="3"/>
          <w:sz w:val="24"/>
          <w:szCs w:val="24"/>
        </w:rPr>
      </w:pPr>
    </w:p>
    <w:p w14:paraId="7A506C1E" w14:textId="7A50B8C6" w:rsidR="004A6780" w:rsidRDefault="004A6780" w:rsidP="009D3153">
      <w:pPr>
        <w:suppressAutoHyphens/>
        <w:autoSpaceDN w:val="0"/>
        <w:spacing w:after="0" w:line="240" w:lineRule="auto"/>
        <w:jc w:val="both"/>
        <w:textAlignment w:val="baseline"/>
        <w:rPr>
          <w:rFonts w:ascii="Arial" w:eastAsia="SimSun" w:hAnsi="Arial" w:cs="Arial"/>
          <w:color w:val="000000"/>
          <w:kern w:val="3"/>
          <w:sz w:val="24"/>
          <w:szCs w:val="24"/>
        </w:rPr>
      </w:pPr>
    </w:p>
    <w:p w14:paraId="05CD8A21" w14:textId="1DC0EEA2" w:rsidR="004A6780" w:rsidRPr="00D33BCE" w:rsidRDefault="004A6780" w:rsidP="004A6780">
      <w:pPr>
        <w:suppressAutoHyphens/>
        <w:autoSpaceDN w:val="0"/>
        <w:spacing w:after="0" w:line="240" w:lineRule="auto"/>
        <w:jc w:val="both"/>
        <w:textAlignment w:val="baseline"/>
        <w:rPr>
          <w:rFonts w:ascii="Arial" w:eastAsia="SimSun" w:hAnsi="Arial" w:cs="Arial"/>
          <w:color w:val="000000"/>
          <w:kern w:val="3"/>
          <w:sz w:val="24"/>
          <w:szCs w:val="24"/>
        </w:rPr>
      </w:pPr>
      <w:r>
        <w:rPr>
          <w:rFonts w:ascii="Arial" w:eastAsia="SimSun" w:hAnsi="Arial" w:cs="Arial"/>
          <w:color w:val="000000"/>
          <w:kern w:val="3"/>
          <w:sz w:val="24"/>
          <w:szCs w:val="24"/>
          <w:highlight w:val="lightGray"/>
        </w:rPr>
        <w:t>T</w:t>
      </w:r>
      <w:r w:rsidRPr="004A6780">
        <w:rPr>
          <w:rFonts w:ascii="Arial" w:eastAsia="SimSun" w:hAnsi="Arial" w:cs="Arial"/>
          <w:color w:val="000000"/>
          <w:kern w:val="3"/>
          <w:sz w:val="24"/>
          <w:szCs w:val="24"/>
          <w:highlight w:val="lightGray"/>
        </w:rPr>
        <w:t>arif occupation h</w:t>
      </w:r>
      <w:r w:rsidR="00897256">
        <w:rPr>
          <w:rFonts w:ascii="Arial" w:eastAsia="SimSun" w:hAnsi="Arial" w:cs="Arial"/>
          <w:color w:val="000000"/>
          <w:kern w:val="3"/>
          <w:sz w:val="24"/>
          <w:szCs w:val="24"/>
          <w:highlight w:val="lightGray"/>
        </w:rPr>
        <w:t>aute</w:t>
      </w:r>
      <w:r w:rsidRPr="004A6780">
        <w:rPr>
          <w:rFonts w:ascii="Arial" w:eastAsia="SimSun" w:hAnsi="Arial" w:cs="Arial"/>
          <w:color w:val="000000"/>
          <w:kern w:val="3"/>
          <w:sz w:val="24"/>
          <w:szCs w:val="24"/>
          <w:highlight w:val="lightGray"/>
        </w:rPr>
        <w:t xml:space="preserve"> saison (du 1</w:t>
      </w:r>
      <w:r w:rsidRPr="004A6780">
        <w:rPr>
          <w:rFonts w:ascii="Arial" w:eastAsia="SimSun" w:hAnsi="Arial" w:cs="Arial"/>
          <w:color w:val="000000"/>
          <w:kern w:val="3"/>
          <w:sz w:val="24"/>
          <w:szCs w:val="24"/>
          <w:highlight w:val="lightGray"/>
          <w:vertAlign w:val="superscript"/>
        </w:rPr>
        <w:t>er</w:t>
      </w:r>
      <w:r w:rsidRPr="004A6780">
        <w:rPr>
          <w:rFonts w:ascii="Arial" w:eastAsia="SimSun" w:hAnsi="Arial" w:cs="Arial"/>
          <w:color w:val="000000"/>
          <w:kern w:val="3"/>
          <w:sz w:val="24"/>
          <w:szCs w:val="24"/>
          <w:highlight w:val="lightGray"/>
        </w:rPr>
        <w:t xml:space="preserve"> </w:t>
      </w:r>
      <w:r>
        <w:rPr>
          <w:rFonts w:ascii="Arial" w:eastAsia="SimSun" w:hAnsi="Arial" w:cs="Arial"/>
          <w:color w:val="000000"/>
          <w:kern w:val="3"/>
          <w:sz w:val="24"/>
          <w:szCs w:val="24"/>
          <w:highlight w:val="lightGray"/>
        </w:rPr>
        <w:t>juin</w:t>
      </w:r>
      <w:r w:rsidRPr="004A6780">
        <w:rPr>
          <w:rFonts w:ascii="Arial" w:eastAsia="SimSun" w:hAnsi="Arial" w:cs="Arial"/>
          <w:color w:val="000000"/>
          <w:kern w:val="3"/>
          <w:sz w:val="24"/>
          <w:szCs w:val="24"/>
          <w:highlight w:val="lightGray"/>
        </w:rPr>
        <w:t xml:space="preserve"> au </w:t>
      </w:r>
      <w:r>
        <w:rPr>
          <w:rFonts w:ascii="Arial" w:eastAsia="SimSun" w:hAnsi="Arial" w:cs="Arial"/>
          <w:color w:val="000000"/>
          <w:kern w:val="3"/>
          <w:sz w:val="24"/>
          <w:szCs w:val="24"/>
          <w:highlight w:val="lightGray"/>
        </w:rPr>
        <w:t>30 septembre</w:t>
      </w:r>
      <w:r w:rsidRPr="004A6780">
        <w:rPr>
          <w:rFonts w:ascii="Arial" w:eastAsia="SimSun" w:hAnsi="Arial" w:cs="Arial"/>
          <w:color w:val="000000"/>
          <w:kern w:val="3"/>
          <w:sz w:val="24"/>
          <w:szCs w:val="24"/>
          <w:highlight w:val="lightGray"/>
        </w:rPr>
        <w:t>)</w:t>
      </w:r>
    </w:p>
    <w:tbl>
      <w:tblPr>
        <w:tblStyle w:val="Grilledutableau"/>
        <w:tblW w:w="0" w:type="auto"/>
        <w:tblLook w:val="04A0" w:firstRow="1" w:lastRow="0" w:firstColumn="1" w:lastColumn="0" w:noHBand="0" w:noVBand="1"/>
      </w:tblPr>
      <w:tblGrid>
        <w:gridCol w:w="5381"/>
        <w:gridCol w:w="5381"/>
      </w:tblGrid>
      <w:tr w:rsidR="004A6780" w14:paraId="647BC87A" w14:textId="77777777" w:rsidTr="00762C1A">
        <w:tc>
          <w:tcPr>
            <w:tcW w:w="5381" w:type="dxa"/>
          </w:tcPr>
          <w:p w14:paraId="65037675" w14:textId="77777777" w:rsidR="004A6780" w:rsidRDefault="004A6780" w:rsidP="00762C1A">
            <w:pPr>
              <w:suppressAutoHyphens/>
              <w:autoSpaceDN w:val="0"/>
              <w:jc w:val="both"/>
              <w:textAlignment w:val="baseline"/>
              <w:rPr>
                <w:rFonts w:ascii="Arial" w:eastAsia="SimSun" w:hAnsi="Arial" w:cs="Arial"/>
                <w:color w:val="000000"/>
                <w:kern w:val="3"/>
                <w:sz w:val="24"/>
                <w:szCs w:val="24"/>
              </w:rPr>
            </w:pPr>
            <w:r>
              <w:rPr>
                <w:rFonts w:ascii="Arial" w:eastAsia="SimSun" w:hAnsi="Arial" w:cs="Arial"/>
                <w:color w:val="000000"/>
                <w:kern w:val="3"/>
                <w:sz w:val="24"/>
                <w:szCs w:val="24"/>
              </w:rPr>
              <w:t>1 mois (1 jour par semaine)</w:t>
            </w:r>
          </w:p>
        </w:tc>
        <w:tc>
          <w:tcPr>
            <w:tcW w:w="5381" w:type="dxa"/>
          </w:tcPr>
          <w:p w14:paraId="50E46176" w14:textId="13A449BA" w:rsidR="004A6780" w:rsidRPr="00E52F66" w:rsidRDefault="004A6780" w:rsidP="00762C1A">
            <w:pPr>
              <w:suppressAutoHyphens/>
              <w:autoSpaceDN w:val="0"/>
              <w:jc w:val="both"/>
              <w:textAlignment w:val="baseline"/>
              <w:rPr>
                <w:rFonts w:ascii="Arial" w:eastAsia="SimSun" w:hAnsi="Arial" w:cs="Arial"/>
                <w:color w:val="000000"/>
                <w:kern w:val="3"/>
                <w:sz w:val="24"/>
                <w:szCs w:val="24"/>
                <w:highlight w:val="yellow"/>
              </w:rPr>
            </w:pPr>
            <w:r w:rsidRPr="00E52F66">
              <w:rPr>
                <w:rFonts w:ascii="Arial" w:eastAsia="SimSun" w:hAnsi="Arial" w:cs="Arial"/>
                <w:color w:val="000000"/>
                <w:kern w:val="3"/>
                <w:sz w:val="24"/>
                <w:szCs w:val="24"/>
                <w:highlight w:val="yellow"/>
              </w:rPr>
              <w:t>2</w:t>
            </w:r>
            <w:r w:rsidR="00E52F66" w:rsidRPr="00E52F66">
              <w:rPr>
                <w:rFonts w:ascii="Arial" w:eastAsia="SimSun" w:hAnsi="Arial" w:cs="Arial"/>
                <w:color w:val="000000"/>
                <w:kern w:val="3"/>
                <w:sz w:val="24"/>
                <w:szCs w:val="24"/>
                <w:highlight w:val="yellow"/>
              </w:rPr>
              <w:t>10</w:t>
            </w:r>
            <w:r w:rsidRPr="00E52F66">
              <w:rPr>
                <w:rFonts w:ascii="Arial" w:eastAsia="SimSun" w:hAnsi="Arial" w:cs="Arial"/>
                <w:color w:val="000000"/>
                <w:kern w:val="3"/>
                <w:sz w:val="24"/>
                <w:szCs w:val="24"/>
                <w:highlight w:val="yellow"/>
              </w:rPr>
              <w:t xml:space="preserve"> euros</w:t>
            </w:r>
          </w:p>
        </w:tc>
      </w:tr>
      <w:tr w:rsidR="004A6780" w14:paraId="694417C9" w14:textId="77777777" w:rsidTr="00762C1A">
        <w:tc>
          <w:tcPr>
            <w:tcW w:w="5381" w:type="dxa"/>
          </w:tcPr>
          <w:p w14:paraId="7BC6DDA3" w14:textId="77777777" w:rsidR="004A6780" w:rsidRDefault="004A6780" w:rsidP="00762C1A">
            <w:pPr>
              <w:suppressAutoHyphens/>
              <w:autoSpaceDN w:val="0"/>
              <w:jc w:val="both"/>
              <w:textAlignment w:val="baseline"/>
              <w:rPr>
                <w:rFonts w:ascii="Arial" w:eastAsia="SimSun" w:hAnsi="Arial" w:cs="Arial"/>
                <w:color w:val="000000"/>
                <w:kern w:val="3"/>
                <w:sz w:val="24"/>
                <w:szCs w:val="24"/>
              </w:rPr>
            </w:pPr>
            <w:r>
              <w:rPr>
                <w:rFonts w:ascii="Arial" w:eastAsia="SimSun" w:hAnsi="Arial" w:cs="Arial"/>
                <w:color w:val="000000"/>
                <w:kern w:val="3"/>
                <w:sz w:val="24"/>
                <w:szCs w:val="24"/>
              </w:rPr>
              <w:t>1 mois (2 jours par semaine)</w:t>
            </w:r>
          </w:p>
        </w:tc>
        <w:tc>
          <w:tcPr>
            <w:tcW w:w="5381" w:type="dxa"/>
          </w:tcPr>
          <w:p w14:paraId="1731B6F2" w14:textId="2DBF3C2B" w:rsidR="004A6780" w:rsidRPr="00E52F66" w:rsidRDefault="004A6780" w:rsidP="00762C1A">
            <w:pPr>
              <w:suppressAutoHyphens/>
              <w:autoSpaceDN w:val="0"/>
              <w:jc w:val="both"/>
              <w:textAlignment w:val="baseline"/>
              <w:rPr>
                <w:rFonts w:ascii="Arial" w:eastAsia="SimSun" w:hAnsi="Arial" w:cs="Arial"/>
                <w:color w:val="000000"/>
                <w:kern w:val="3"/>
                <w:sz w:val="24"/>
                <w:szCs w:val="24"/>
                <w:highlight w:val="yellow"/>
              </w:rPr>
            </w:pPr>
            <w:r w:rsidRPr="00E52F66">
              <w:rPr>
                <w:rFonts w:ascii="Arial" w:eastAsia="SimSun" w:hAnsi="Arial" w:cs="Arial"/>
                <w:color w:val="000000"/>
                <w:kern w:val="3"/>
                <w:sz w:val="24"/>
                <w:szCs w:val="24"/>
                <w:highlight w:val="yellow"/>
              </w:rPr>
              <w:t>3</w:t>
            </w:r>
            <w:r w:rsidR="00E52F66" w:rsidRPr="00E52F66">
              <w:rPr>
                <w:rFonts w:ascii="Arial" w:eastAsia="SimSun" w:hAnsi="Arial" w:cs="Arial"/>
                <w:color w:val="000000"/>
                <w:kern w:val="3"/>
                <w:sz w:val="24"/>
                <w:szCs w:val="24"/>
                <w:highlight w:val="yellow"/>
              </w:rPr>
              <w:t>3</w:t>
            </w:r>
            <w:r w:rsidRPr="00E52F66">
              <w:rPr>
                <w:rFonts w:ascii="Arial" w:eastAsia="SimSun" w:hAnsi="Arial" w:cs="Arial"/>
                <w:color w:val="000000"/>
                <w:kern w:val="3"/>
                <w:sz w:val="24"/>
                <w:szCs w:val="24"/>
                <w:highlight w:val="yellow"/>
              </w:rPr>
              <w:t>0 euros</w:t>
            </w:r>
          </w:p>
        </w:tc>
      </w:tr>
      <w:tr w:rsidR="00B60391" w14:paraId="55EA0F18" w14:textId="77777777" w:rsidTr="00762C1A">
        <w:tc>
          <w:tcPr>
            <w:tcW w:w="5381" w:type="dxa"/>
          </w:tcPr>
          <w:p w14:paraId="350FC320" w14:textId="5C320AFE" w:rsidR="00B60391" w:rsidRDefault="00B60391" w:rsidP="00B60391">
            <w:pPr>
              <w:suppressAutoHyphens/>
              <w:autoSpaceDN w:val="0"/>
              <w:jc w:val="both"/>
              <w:textAlignment w:val="baseline"/>
              <w:rPr>
                <w:rFonts w:ascii="Arial" w:eastAsia="SimSun" w:hAnsi="Arial" w:cs="Arial"/>
                <w:color w:val="000000"/>
                <w:kern w:val="3"/>
                <w:sz w:val="24"/>
                <w:szCs w:val="24"/>
              </w:rPr>
            </w:pPr>
            <w:r>
              <w:rPr>
                <w:rFonts w:ascii="Arial" w:eastAsia="SimSun" w:hAnsi="Arial" w:cs="Arial"/>
                <w:color w:val="000000"/>
                <w:kern w:val="3"/>
                <w:sz w:val="24"/>
                <w:szCs w:val="24"/>
              </w:rPr>
              <w:t>1 mois (3 jours par semaine)</w:t>
            </w:r>
          </w:p>
        </w:tc>
        <w:tc>
          <w:tcPr>
            <w:tcW w:w="5381" w:type="dxa"/>
          </w:tcPr>
          <w:p w14:paraId="38BD6C21" w14:textId="29DABC64" w:rsidR="00B60391" w:rsidRPr="00E52F66" w:rsidRDefault="00B60391" w:rsidP="00B60391">
            <w:pPr>
              <w:suppressAutoHyphens/>
              <w:autoSpaceDN w:val="0"/>
              <w:jc w:val="both"/>
              <w:textAlignment w:val="baseline"/>
              <w:rPr>
                <w:rFonts w:ascii="Arial" w:eastAsia="SimSun" w:hAnsi="Arial" w:cs="Arial"/>
                <w:color w:val="000000"/>
                <w:kern w:val="3"/>
                <w:sz w:val="24"/>
                <w:szCs w:val="24"/>
                <w:highlight w:val="yellow"/>
              </w:rPr>
            </w:pPr>
            <w:r w:rsidRPr="00E52F66">
              <w:rPr>
                <w:rFonts w:ascii="Arial" w:eastAsia="SimSun" w:hAnsi="Arial" w:cs="Arial"/>
                <w:color w:val="000000"/>
                <w:kern w:val="3"/>
                <w:sz w:val="24"/>
                <w:szCs w:val="24"/>
                <w:highlight w:val="yellow"/>
              </w:rPr>
              <w:t>4</w:t>
            </w:r>
            <w:r w:rsidR="00E52F66" w:rsidRPr="00E52F66">
              <w:rPr>
                <w:rFonts w:ascii="Arial" w:eastAsia="SimSun" w:hAnsi="Arial" w:cs="Arial"/>
                <w:color w:val="000000"/>
                <w:kern w:val="3"/>
                <w:sz w:val="24"/>
                <w:szCs w:val="24"/>
                <w:highlight w:val="yellow"/>
              </w:rPr>
              <w:t>4</w:t>
            </w:r>
            <w:r w:rsidRPr="00E52F66">
              <w:rPr>
                <w:rFonts w:ascii="Arial" w:eastAsia="SimSun" w:hAnsi="Arial" w:cs="Arial"/>
                <w:color w:val="000000"/>
                <w:kern w:val="3"/>
                <w:sz w:val="24"/>
                <w:szCs w:val="24"/>
                <w:highlight w:val="yellow"/>
              </w:rPr>
              <w:t>0 euros</w:t>
            </w:r>
          </w:p>
        </w:tc>
      </w:tr>
      <w:tr w:rsidR="00B60391" w14:paraId="599C3E32" w14:textId="77777777" w:rsidTr="00762C1A">
        <w:tc>
          <w:tcPr>
            <w:tcW w:w="5381" w:type="dxa"/>
          </w:tcPr>
          <w:p w14:paraId="7D836668" w14:textId="06DCA67E" w:rsidR="00B60391" w:rsidRDefault="00B60391" w:rsidP="00B60391">
            <w:pPr>
              <w:suppressAutoHyphens/>
              <w:autoSpaceDN w:val="0"/>
              <w:jc w:val="both"/>
              <w:textAlignment w:val="baseline"/>
              <w:rPr>
                <w:rFonts w:ascii="Arial" w:eastAsia="SimSun" w:hAnsi="Arial" w:cs="Arial"/>
                <w:color w:val="000000"/>
                <w:kern w:val="3"/>
                <w:sz w:val="24"/>
                <w:szCs w:val="24"/>
              </w:rPr>
            </w:pPr>
            <w:r>
              <w:rPr>
                <w:rFonts w:ascii="Arial" w:eastAsia="SimSun" w:hAnsi="Arial" w:cs="Arial"/>
                <w:color w:val="000000"/>
                <w:kern w:val="3"/>
                <w:sz w:val="24"/>
                <w:szCs w:val="24"/>
              </w:rPr>
              <w:t>1 mois (4 jours par semaine)</w:t>
            </w:r>
          </w:p>
        </w:tc>
        <w:tc>
          <w:tcPr>
            <w:tcW w:w="5381" w:type="dxa"/>
          </w:tcPr>
          <w:p w14:paraId="34FC9992" w14:textId="2F504D67" w:rsidR="00B60391" w:rsidRPr="00E52F66" w:rsidRDefault="00B60391" w:rsidP="00B60391">
            <w:pPr>
              <w:suppressAutoHyphens/>
              <w:autoSpaceDN w:val="0"/>
              <w:jc w:val="both"/>
              <w:textAlignment w:val="baseline"/>
              <w:rPr>
                <w:rFonts w:ascii="Arial" w:eastAsia="SimSun" w:hAnsi="Arial" w:cs="Arial"/>
                <w:color w:val="000000"/>
                <w:kern w:val="3"/>
                <w:sz w:val="24"/>
                <w:szCs w:val="24"/>
                <w:highlight w:val="yellow"/>
              </w:rPr>
            </w:pPr>
            <w:r w:rsidRPr="00E52F66">
              <w:rPr>
                <w:rFonts w:ascii="Arial" w:eastAsia="SimSun" w:hAnsi="Arial" w:cs="Arial"/>
                <w:color w:val="000000"/>
                <w:kern w:val="3"/>
                <w:sz w:val="24"/>
                <w:szCs w:val="24"/>
                <w:highlight w:val="yellow"/>
              </w:rPr>
              <w:t>5</w:t>
            </w:r>
            <w:r w:rsidR="00E52F66" w:rsidRPr="00E52F66">
              <w:rPr>
                <w:rFonts w:ascii="Arial" w:eastAsia="SimSun" w:hAnsi="Arial" w:cs="Arial"/>
                <w:color w:val="000000"/>
                <w:kern w:val="3"/>
                <w:sz w:val="24"/>
                <w:szCs w:val="24"/>
                <w:highlight w:val="yellow"/>
              </w:rPr>
              <w:t>5</w:t>
            </w:r>
            <w:r w:rsidRPr="00E52F66">
              <w:rPr>
                <w:rFonts w:ascii="Arial" w:eastAsia="SimSun" w:hAnsi="Arial" w:cs="Arial"/>
                <w:color w:val="000000"/>
                <w:kern w:val="3"/>
                <w:sz w:val="24"/>
                <w:szCs w:val="24"/>
                <w:highlight w:val="yellow"/>
              </w:rPr>
              <w:t>0 euros</w:t>
            </w:r>
          </w:p>
        </w:tc>
      </w:tr>
      <w:tr w:rsidR="00B90F99" w14:paraId="68B9C3A2" w14:textId="77777777" w:rsidTr="00762C1A">
        <w:tc>
          <w:tcPr>
            <w:tcW w:w="5381" w:type="dxa"/>
          </w:tcPr>
          <w:p w14:paraId="7DDA9A57" w14:textId="4049786E" w:rsidR="00B90F99" w:rsidRDefault="00B90F99" w:rsidP="00B60391">
            <w:pPr>
              <w:suppressAutoHyphens/>
              <w:autoSpaceDN w:val="0"/>
              <w:jc w:val="both"/>
              <w:textAlignment w:val="baseline"/>
              <w:rPr>
                <w:rFonts w:ascii="Arial" w:eastAsia="SimSun" w:hAnsi="Arial" w:cs="Arial"/>
                <w:color w:val="000000"/>
                <w:kern w:val="3"/>
                <w:sz w:val="24"/>
                <w:szCs w:val="24"/>
              </w:rPr>
            </w:pPr>
            <w:r>
              <w:rPr>
                <w:rFonts w:ascii="Arial" w:eastAsia="SimSun" w:hAnsi="Arial" w:cs="Arial"/>
                <w:color w:val="000000"/>
                <w:kern w:val="3"/>
                <w:sz w:val="24"/>
                <w:szCs w:val="24"/>
              </w:rPr>
              <w:t>1 mois (7j/7)</w:t>
            </w:r>
          </w:p>
        </w:tc>
        <w:tc>
          <w:tcPr>
            <w:tcW w:w="5381" w:type="dxa"/>
          </w:tcPr>
          <w:p w14:paraId="465FEAA6" w14:textId="7971DBD7" w:rsidR="00B90F99" w:rsidRPr="00E52F66" w:rsidRDefault="00B90F99" w:rsidP="00B60391">
            <w:pPr>
              <w:suppressAutoHyphens/>
              <w:autoSpaceDN w:val="0"/>
              <w:jc w:val="both"/>
              <w:textAlignment w:val="baseline"/>
              <w:rPr>
                <w:rFonts w:ascii="Arial" w:eastAsia="SimSun" w:hAnsi="Arial" w:cs="Arial"/>
                <w:color w:val="000000"/>
                <w:kern w:val="3"/>
                <w:sz w:val="24"/>
                <w:szCs w:val="24"/>
                <w:highlight w:val="yellow"/>
              </w:rPr>
            </w:pPr>
            <w:r>
              <w:rPr>
                <w:rFonts w:ascii="Arial" w:eastAsia="SimSun" w:hAnsi="Arial" w:cs="Arial"/>
                <w:color w:val="000000"/>
                <w:kern w:val="3"/>
                <w:sz w:val="24"/>
                <w:szCs w:val="24"/>
                <w:highlight w:val="yellow"/>
              </w:rPr>
              <w:t>770 euros</w:t>
            </w:r>
          </w:p>
        </w:tc>
      </w:tr>
    </w:tbl>
    <w:p w14:paraId="7751501C" w14:textId="057B32CB" w:rsidR="00D33BCE" w:rsidRDefault="00D33BCE" w:rsidP="009D3153">
      <w:pPr>
        <w:suppressAutoHyphens/>
        <w:autoSpaceDN w:val="0"/>
        <w:spacing w:after="0" w:line="240" w:lineRule="auto"/>
        <w:jc w:val="both"/>
        <w:textAlignment w:val="baseline"/>
        <w:rPr>
          <w:rFonts w:ascii="Arial" w:eastAsia="SimSun" w:hAnsi="Arial" w:cs="Arial"/>
          <w:b/>
          <w:bCs/>
          <w:color w:val="000000"/>
          <w:kern w:val="3"/>
          <w:sz w:val="24"/>
          <w:szCs w:val="24"/>
          <w:u w:val="single"/>
        </w:rPr>
      </w:pPr>
    </w:p>
    <w:p w14:paraId="3E4E983C" w14:textId="77777777" w:rsidR="00256328" w:rsidRPr="004A6780" w:rsidRDefault="00256328" w:rsidP="004A6780">
      <w:pPr>
        <w:shd w:val="clear" w:color="auto" w:fill="FFFFFF" w:themeFill="background1"/>
        <w:suppressAutoHyphens/>
        <w:autoSpaceDN w:val="0"/>
        <w:spacing w:after="0" w:line="240" w:lineRule="auto"/>
        <w:jc w:val="both"/>
        <w:textAlignment w:val="baseline"/>
        <w:rPr>
          <w:rFonts w:ascii="Calibri" w:eastAsia="SimSun" w:hAnsi="Calibri" w:cs="F"/>
          <w:kern w:val="3"/>
        </w:rPr>
      </w:pPr>
    </w:p>
    <w:p w14:paraId="31815DD0" w14:textId="77777777" w:rsidR="009D3153" w:rsidRPr="009D3153" w:rsidRDefault="009D3153" w:rsidP="009D3153">
      <w:pPr>
        <w:suppressAutoHyphens/>
        <w:autoSpaceDN w:val="0"/>
        <w:spacing w:after="0" w:line="240" w:lineRule="auto"/>
        <w:jc w:val="both"/>
        <w:textAlignment w:val="baseline"/>
        <w:rPr>
          <w:rFonts w:ascii="Arial" w:eastAsia="SimSun" w:hAnsi="Arial" w:cs="Arial"/>
          <w:color w:val="000000"/>
          <w:kern w:val="3"/>
          <w:sz w:val="24"/>
          <w:szCs w:val="24"/>
          <w:shd w:val="clear" w:color="auto" w:fill="FFFF00"/>
        </w:rPr>
      </w:pPr>
    </w:p>
    <w:p w14:paraId="5F38778E" w14:textId="176310DE" w:rsidR="009D3153" w:rsidRPr="00256328" w:rsidRDefault="009D3153" w:rsidP="009D3153">
      <w:pPr>
        <w:suppressAutoHyphens/>
        <w:autoSpaceDN w:val="0"/>
        <w:spacing w:after="0" w:line="240" w:lineRule="auto"/>
        <w:jc w:val="both"/>
        <w:textAlignment w:val="baseline"/>
        <w:rPr>
          <w:rFonts w:ascii="Arial" w:eastAsia="SimSun" w:hAnsi="Arial" w:cs="Arial"/>
          <w:color w:val="000000"/>
          <w:kern w:val="3"/>
          <w:sz w:val="24"/>
          <w:szCs w:val="24"/>
          <w:shd w:val="clear" w:color="auto" w:fill="FFFF00"/>
        </w:rPr>
      </w:pPr>
      <w:r w:rsidRPr="009D3153">
        <w:rPr>
          <w:rFonts w:ascii="Arial" w:eastAsia="SimSun" w:hAnsi="Arial" w:cs="Arial"/>
          <w:b/>
          <w:bCs/>
          <w:kern w:val="3"/>
          <w:sz w:val="24"/>
          <w:szCs w:val="24"/>
          <w:u w:val="single"/>
        </w:rPr>
        <w:t>VI</w:t>
      </w:r>
      <w:r w:rsidRPr="009D3153">
        <w:rPr>
          <w:rFonts w:ascii="Arial" w:eastAsia="SimSun" w:hAnsi="Arial" w:cs="Arial"/>
          <w:b/>
          <w:bCs/>
          <w:kern w:val="3"/>
          <w:sz w:val="24"/>
          <w:szCs w:val="24"/>
        </w:rPr>
        <w:tab/>
      </w:r>
      <w:r w:rsidRPr="009D3153">
        <w:rPr>
          <w:rFonts w:ascii="Arial" w:eastAsia="SimSun" w:hAnsi="Arial" w:cs="Arial"/>
          <w:b/>
          <w:bCs/>
          <w:kern w:val="3"/>
          <w:sz w:val="24"/>
          <w:szCs w:val="24"/>
        </w:rPr>
        <w:tab/>
      </w:r>
      <w:r w:rsidRPr="009D3153">
        <w:rPr>
          <w:rFonts w:ascii="Arial" w:eastAsia="SimSun" w:hAnsi="Arial" w:cs="Arial"/>
          <w:b/>
          <w:bCs/>
          <w:kern w:val="3"/>
          <w:sz w:val="24"/>
          <w:szCs w:val="24"/>
          <w:u w:val="single"/>
        </w:rPr>
        <w:t>CONDITIONS D'OCCUPATION</w:t>
      </w:r>
    </w:p>
    <w:p w14:paraId="144F6E69" w14:textId="77777777" w:rsidR="009D3153" w:rsidRPr="009D3153" w:rsidRDefault="009D3153" w:rsidP="009D3153">
      <w:pPr>
        <w:suppressAutoHyphens/>
        <w:autoSpaceDN w:val="0"/>
        <w:spacing w:after="0" w:line="240" w:lineRule="auto"/>
        <w:jc w:val="both"/>
        <w:textAlignment w:val="baseline"/>
        <w:rPr>
          <w:rFonts w:ascii="Arial" w:eastAsia="SimSun" w:hAnsi="Arial" w:cs="Arial"/>
          <w:b/>
          <w:bCs/>
          <w:kern w:val="3"/>
          <w:sz w:val="24"/>
          <w:szCs w:val="24"/>
          <w:u w:val="single"/>
        </w:rPr>
      </w:pPr>
    </w:p>
    <w:p w14:paraId="464B743B" w14:textId="77777777" w:rsidR="009D3153" w:rsidRPr="009D3153" w:rsidRDefault="009D3153" w:rsidP="009D3153">
      <w:pPr>
        <w:suppressAutoHyphens/>
        <w:autoSpaceDN w:val="0"/>
        <w:spacing w:after="0" w:line="240" w:lineRule="auto"/>
        <w:jc w:val="both"/>
        <w:textAlignment w:val="baseline"/>
        <w:rPr>
          <w:rFonts w:ascii="Calibri" w:eastAsia="SimSun" w:hAnsi="Calibri" w:cs="F"/>
          <w:kern w:val="3"/>
        </w:rPr>
      </w:pPr>
      <w:r w:rsidRPr="009D3153">
        <w:rPr>
          <w:rFonts w:ascii="Arial" w:eastAsia="SimSun" w:hAnsi="Arial" w:cs="Arial"/>
          <w:kern w:val="3"/>
          <w:sz w:val="24"/>
          <w:szCs w:val="24"/>
        </w:rPr>
        <w:t>Le bénéficiaire se verra accorder le droit d’occuper le domaine public par arrêté municipal, après jugement des offres et sélections par une commission d’attribution.</w:t>
      </w:r>
    </w:p>
    <w:p w14:paraId="57B6DD37" w14:textId="77777777" w:rsidR="009D3153" w:rsidRPr="009D3153" w:rsidRDefault="009D3153" w:rsidP="009D3153">
      <w:pPr>
        <w:suppressAutoHyphens/>
        <w:autoSpaceDN w:val="0"/>
        <w:spacing w:after="0" w:line="240" w:lineRule="auto"/>
        <w:jc w:val="both"/>
        <w:textAlignment w:val="baseline"/>
        <w:rPr>
          <w:rFonts w:ascii="Calibri" w:eastAsia="SimSun" w:hAnsi="Calibri" w:cs="F"/>
          <w:kern w:val="3"/>
        </w:rPr>
      </w:pPr>
    </w:p>
    <w:p w14:paraId="1D516265" w14:textId="77777777" w:rsidR="009D3153" w:rsidRPr="009D3153" w:rsidRDefault="009D3153" w:rsidP="009D3153">
      <w:pPr>
        <w:suppressAutoHyphens/>
        <w:autoSpaceDN w:val="0"/>
        <w:spacing w:after="0" w:line="240" w:lineRule="auto"/>
        <w:jc w:val="both"/>
        <w:textAlignment w:val="baseline"/>
        <w:rPr>
          <w:rFonts w:ascii="Calibri" w:eastAsia="SimSun" w:hAnsi="Calibri" w:cs="F"/>
          <w:kern w:val="3"/>
        </w:rPr>
      </w:pPr>
      <w:r w:rsidRPr="009D3153">
        <w:rPr>
          <w:rFonts w:ascii="Arial" w:eastAsia="SimSun" w:hAnsi="Arial" w:cs="Arial"/>
          <w:kern w:val="3"/>
          <w:sz w:val="24"/>
          <w:szCs w:val="24"/>
        </w:rPr>
        <w:t>Cette occupation du domaine public sera accordée à titre précaire et révocable, uniquement pour la période définie à l’article V du présent DCE.</w:t>
      </w:r>
    </w:p>
    <w:p w14:paraId="5638873E" w14:textId="77777777" w:rsidR="009D3153" w:rsidRPr="009D3153" w:rsidRDefault="009D3153" w:rsidP="009D3153">
      <w:pPr>
        <w:suppressAutoHyphens/>
        <w:autoSpaceDN w:val="0"/>
        <w:spacing w:after="0" w:line="240" w:lineRule="auto"/>
        <w:jc w:val="both"/>
        <w:textAlignment w:val="baseline"/>
        <w:rPr>
          <w:rFonts w:ascii="Calibri" w:eastAsia="SimSun" w:hAnsi="Calibri" w:cs="F"/>
          <w:kern w:val="3"/>
        </w:rPr>
      </w:pPr>
    </w:p>
    <w:p w14:paraId="51A94B76" w14:textId="1147EC45" w:rsidR="009D3153" w:rsidRPr="009D3153" w:rsidRDefault="009D3153" w:rsidP="009D3153">
      <w:pPr>
        <w:tabs>
          <w:tab w:val="left" w:pos="1500"/>
        </w:tabs>
        <w:suppressAutoHyphens/>
        <w:autoSpaceDN w:val="0"/>
        <w:spacing w:after="0" w:line="240" w:lineRule="auto"/>
        <w:jc w:val="both"/>
        <w:textAlignment w:val="baseline"/>
        <w:rPr>
          <w:rFonts w:ascii="Calibri" w:eastAsia="SimSun" w:hAnsi="Calibri" w:cs="F"/>
          <w:kern w:val="3"/>
        </w:rPr>
      </w:pPr>
      <w:r w:rsidRPr="009D3153">
        <w:rPr>
          <w:rFonts w:ascii="Arial" w:eastAsia="SimSun" w:hAnsi="Arial" w:cs="Arial"/>
          <w:kern w:val="3"/>
          <w:sz w:val="24"/>
          <w:szCs w:val="24"/>
        </w:rPr>
        <w:t>Les autorisations d’occupation temporaire du domaine public sont délivrées à titre personnel. Elles ne sont pas transmissibles à des tiers, notamment en cas de changement de gérant ou de cession de l’entreprise.</w:t>
      </w:r>
      <w:r w:rsidR="00D72768">
        <w:rPr>
          <w:rFonts w:ascii="Arial" w:eastAsia="SimSun" w:hAnsi="Arial" w:cs="Arial"/>
          <w:kern w:val="3"/>
          <w:sz w:val="24"/>
          <w:szCs w:val="24"/>
        </w:rPr>
        <w:t xml:space="preserve"> La ville de Pornic reste prioritaire sur l’occupation du domaine public. Un planning sera joint à l’arrêté de </w:t>
      </w:r>
      <w:r w:rsidR="00EC2F29">
        <w:rPr>
          <w:rFonts w:ascii="Arial" w:eastAsia="SimSun" w:hAnsi="Arial" w:cs="Arial"/>
          <w:kern w:val="3"/>
          <w:sz w:val="24"/>
          <w:szCs w:val="24"/>
        </w:rPr>
        <w:t>bénéficiaire</w:t>
      </w:r>
      <w:r w:rsidR="00D72768">
        <w:rPr>
          <w:rFonts w:ascii="Arial" w:eastAsia="SimSun" w:hAnsi="Arial" w:cs="Arial"/>
          <w:kern w:val="3"/>
          <w:sz w:val="24"/>
          <w:szCs w:val="24"/>
        </w:rPr>
        <w:t xml:space="preserve"> précisant les dates non disponibles en raison d’un évènement ville.</w:t>
      </w:r>
    </w:p>
    <w:p w14:paraId="66C0C3F5" w14:textId="77777777" w:rsidR="009D3153" w:rsidRPr="009D3153" w:rsidRDefault="009D3153" w:rsidP="009D3153">
      <w:pPr>
        <w:suppressAutoHyphens/>
        <w:autoSpaceDN w:val="0"/>
        <w:spacing w:after="0" w:line="240" w:lineRule="auto"/>
        <w:jc w:val="both"/>
        <w:textAlignment w:val="baseline"/>
        <w:rPr>
          <w:rFonts w:ascii="Calibri" w:eastAsia="SimSun" w:hAnsi="Calibri" w:cs="F"/>
          <w:kern w:val="3"/>
        </w:rPr>
      </w:pPr>
    </w:p>
    <w:p w14:paraId="0C2A82E5" w14:textId="5CAB9CB6" w:rsidR="009D3153" w:rsidRPr="009D3153" w:rsidRDefault="009D3153" w:rsidP="009D3153">
      <w:pPr>
        <w:suppressAutoHyphens/>
        <w:autoSpaceDN w:val="0"/>
        <w:spacing w:after="0" w:line="240" w:lineRule="auto"/>
        <w:jc w:val="both"/>
        <w:textAlignment w:val="baseline"/>
        <w:rPr>
          <w:rFonts w:ascii="Calibri" w:eastAsia="SimSun" w:hAnsi="Calibri" w:cs="F"/>
          <w:kern w:val="3"/>
        </w:rPr>
      </w:pPr>
      <w:r w:rsidRPr="009D3153">
        <w:rPr>
          <w:rFonts w:ascii="Arial" w:eastAsia="SimSun" w:hAnsi="Arial" w:cs="Arial"/>
          <w:kern w:val="3"/>
          <w:sz w:val="24"/>
          <w:szCs w:val="24"/>
        </w:rPr>
        <w:t xml:space="preserve">Aucune </w:t>
      </w:r>
      <w:r w:rsidR="00D72768">
        <w:rPr>
          <w:rFonts w:ascii="Arial" w:eastAsia="SimSun" w:hAnsi="Arial" w:cs="Arial"/>
          <w:kern w:val="3"/>
          <w:sz w:val="24"/>
          <w:szCs w:val="24"/>
        </w:rPr>
        <w:t>sous-location</w:t>
      </w:r>
      <w:r w:rsidRPr="009D3153">
        <w:rPr>
          <w:rFonts w:ascii="Arial" w:eastAsia="SimSun" w:hAnsi="Arial" w:cs="Arial"/>
          <w:kern w:val="3"/>
          <w:sz w:val="24"/>
          <w:szCs w:val="24"/>
        </w:rPr>
        <w:t xml:space="preserve"> ne sera acceptée.</w:t>
      </w:r>
    </w:p>
    <w:p w14:paraId="55EC4C74" w14:textId="77777777" w:rsidR="009D3153" w:rsidRPr="009D3153" w:rsidRDefault="009D3153" w:rsidP="009D3153">
      <w:pPr>
        <w:suppressAutoHyphens/>
        <w:autoSpaceDN w:val="0"/>
        <w:spacing w:after="0" w:line="240" w:lineRule="auto"/>
        <w:jc w:val="both"/>
        <w:textAlignment w:val="baseline"/>
        <w:rPr>
          <w:rFonts w:ascii="Calibri" w:eastAsia="SimSun" w:hAnsi="Calibri" w:cs="F"/>
          <w:kern w:val="3"/>
        </w:rPr>
      </w:pPr>
    </w:p>
    <w:p w14:paraId="653DDFFF" w14:textId="73AD2D8C" w:rsidR="009D3153" w:rsidRDefault="009D3153" w:rsidP="009D3153">
      <w:pPr>
        <w:suppressAutoHyphens/>
        <w:autoSpaceDN w:val="0"/>
        <w:spacing w:after="0" w:line="240" w:lineRule="auto"/>
        <w:jc w:val="both"/>
        <w:textAlignment w:val="baseline"/>
        <w:rPr>
          <w:rFonts w:ascii="Arial" w:eastAsia="SimSun" w:hAnsi="Arial" w:cs="Arial"/>
          <w:kern w:val="3"/>
          <w:sz w:val="24"/>
          <w:szCs w:val="24"/>
        </w:rPr>
      </w:pPr>
      <w:r w:rsidRPr="009D3153">
        <w:rPr>
          <w:rFonts w:ascii="Arial" w:eastAsia="SimSun" w:hAnsi="Arial" w:cs="Arial"/>
          <w:kern w:val="3"/>
          <w:sz w:val="24"/>
          <w:szCs w:val="24"/>
        </w:rPr>
        <w:t>Le régime des baux commerciaux n'est pas applicable.</w:t>
      </w:r>
    </w:p>
    <w:p w14:paraId="55B93D0F" w14:textId="3E684330" w:rsidR="00CE1C39" w:rsidRDefault="00CE1C39" w:rsidP="009D3153">
      <w:pPr>
        <w:suppressAutoHyphens/>
        <w:autoSpaceDN w:val="0"/>
        <w:spacing w:after="0" w:line="240" w:lineRule="auto"/>
        <w:jc w:val="both"/>
        <w:textAlignment w:val="baseline"/>
        <w:rPr>
          <w:rFonts w:ascii="Arial" w:eastAsia="SimSun" w:hAnsi="Arial" w:cs="Arial"/>
          <w:kern w:val="3"/>
          <w:sz w:val="24"/>
          <w:szCs w:val="24"/>
        </w:rPr>
      </w:pPr>
    </w:p>
    <w:p w14:paraId="40E66101" w14:textId="77777777" w:rsidR="00CE1C39" w:rsidRPr="009D3153" w:rsidRDefault="00CE1C39" w:rsidP="009D3153">
      <w:pPr>
        <w:suppressAutoHyphens/>
        <w:autoSpaceDN w:val="0"/>
        <w:spacing w:after="0" w:line="240" w:lineRule="auto"/>
        <w:jc w:val="both"/>
        <w:textAlignment w:val="baseline"/>
        <w:rPr>
          <w:rFonts w:ascii="Calibri" w:eastAsia="SimSun" w:hAnsi="Calibri" w:cs="F"/>
          <w:kern w:val="3"/>
        </w:rPr>
      </w:pPr>
    </w:p>
    <w:p w14:paraId="11C71C05" w14:textId="77777777" w:rsidR="009D3153" w:rsidRPr="009D3153" w:rsidRDefault="009D3153" w:rsidP="009D3153">
      <w:pPr>
        <w:suppressAutoHyphens/>
        <w:autoSpaceDN w:val="0"/>
        <w:spacing w:after="0" w:line="240" w:lineRule="auto"/>
        <w:jc w:val="both"/>
        <w:textAlignment w:val="baseline"/>
        <w:rPr>
          <w:rFonts w:ascii="Arial" w:eastAsia="SimSun" w:hAnsi="Arial" w:cs="Arial"/>
          <w:color w:val="000000"/>
          <w:kern w:val="3"/>
          <w:sz w:val="24"/>
          <w:szCs w:val="24"/>
        </w:rPr>
      </w:pPr>
    </w:p>
    <w:p w14:paraId="1E8AB240" w14:textId="134BC7A4" w:rsidR="009D3153" w:rsidRDefault="009D3153" w:rsidP="009D3153">
      <w:pPr>
        <w:suppressAutoHyphens/>
        <w:autoSpaceDN w:val="0"/>
        <w:spacing w:after="0" w:line="240" w:lineRule="auto"/>
        <w:jc w:val="both"/>
        <w:textAlignment w:val="baseline"/>
        <w:rPr>
          <w:rFonts w:ascii="Arial" w:eastAsia="SimSun" w:hAnsi="Arial" w:cs="Arial"/>
          <w:color w:val="000000"/>
          <w:kern w:val="3"/>
          <w:sz w:val="24"/>
          <w:szCs w:val="24"/>
        </w:rPr>
      </w:pPr>
      <w:r w:rsidRPr="009D3153">
        <w:rPr>
          <w:rFonts w:ascii="Arial" w:eastAsia="SimSun" w:hAnsi="Arial" w:cs="Arial"/>
          <w:color w:val="000000"/>
          <w:kern w:val="3"/>
          <w:sz w:val="24"/>
          <w:szCs w:val="24"/>
        </w:rPr>
        <w:t>La Ville de Pornic pourra résilier l’autorisation d’occupation du territoire sur l’espace public prévu dans le présent document en cas notamment de :</w:t>
      </w:r>
    </w:p>
    <w:p w14:paraId="5D36925A" w14:textId="77777777" w:rsidR="00E52F66" w:rsidRPr="009D3153" w:rsidRDefault="00E52F66" w:rsidP="009D3153">
      <w:pPr>
        <w:suppressAutoHyphens/>
        <w:autoSpaceDN w:val="0"/>
        <w:spacing w:after="0" w:line="240" w:lineRule="auto"/>
        <w:jc w:val="both"/>
        <w:textAlignment w:val="baseline"/>
        <w:rPr>
          <w:rFonts w:ascii="Calibri" w:eastAsia="SimSun" w:hAnsi="Calibri" w:cs="F"/>
          <w:kern w:val="3"/>
        </w:rPr>
      </w:pPr>
    </w:p>
    <w:p w14:paraId="49E51133" w14:textId="77777777" w:rsidR="009D3153" w:rsidRPr="009D3153" w:rsidRDefault="009D3153" w:rsidP="009D3153">
      <w:pPr>
        <w:widowControl w:val="0"/>
        <w:numPr>
          <w:ilvl w:val="0"/>
          <w:numId w:val="7"/>
        </w:numPr>
        <w:suppressAutoHyphens/>
        <w:autoSpaceDN w:val="0"/>
        <w:spacing w:after="0" w:line="240" w:lineRule="auto"/>
        <w:jc w:val="both"/>
        <w:textAlignment w:val="baseline"/>
        <w:rPr>
          <w:rFonts w:ascii="Calibri" w:eastAsia="SimSun" w:hAnsi="Calibri" w:cs="F"/>
          <w:kern w:val="3"/>
        </w:rPr>
      </w:pPr>
      <w:r w:rsidRPr="009D3153">
        <w:rPr>
          <w:rFonts w:ascii="Arial" w:eastAsia="SimSun" w:hAnsi="Arial" w:cs="Arial"/>
          <w:color w:val="000000"/>
          <w:kern w:val="3"/>
          <w:sz w:val="24"/>
          <w:szCs w:val="24"/>
        </w:rPr>
        <w:t>Non-paiement de la redevance d’occupation du domaine public,</w:t>
      </w:r>
    </w:p>
    <w:p w14:paraId="73D1A418" w14:textId="77777777" w:rsidR="009D3153" w:rsidRPr="009D3153" w:rsidRDefault="009D3153" w:rsidP="009D3153">
      <w:pPr>
        <w:widowControl w:val="0"/>
        <w:numPr>
          <w:ilvl w:val="0"/>
          <w:numId w:val="7"/>
        </w:numPr>
        <w:suppressAutoHyphens/>
        <w:autoSpaceDN w:val="0"/>
        <w:spacing w:after="0" w:line="240" w:lineRule="auto"/>
        <w:jc w:val="both"/>
        <w:textAlignment w:val="baseline"/>
        <w:rPr>
          <w:rFonts w:ascii="Calibri" w:eastAsia="SimSun" w:hAnsi="Calibri" w:cs="F"/>
          <w:kern w:val="3"/>
        </w:rPr>
      </w:pPr>
      <w:r w:rsidRPr="009D3153">
        <w:rPr>
          <w:rFonts w:ascii="Arial" w:eastAsia="SimSun" w:hAnsi="Arial" w:cs="Arial"/>
          <w:color w:val="000000"/>
          <w:kern w:val="3"/>
          <w:sz w:val="24"/>
          <w:szCs w:val="24"/>
        </w:rPr>
        <w:t>Nuisances importantes et répétitives (sonores ou olfactives) ayant fait l’objet de plaintes,</w:t>
      </w:r>
    </w:p>
    <w:p w14:paraId="4C91335D" w14:textId="77777777" w:rsidR="009D3153" w:rsidRPr="009D3153" w:rsidRDefault="009D3153" w:rsidP="009D3153">
      <w:pPr>
        <w:widowControl w:val="0"/>
        <w:numPr>
          <w:ilvl w:val="0"/>
          <w:numId w:val="7"/>
        </w:numPr>
        <w:suppressAutoHyphens/>
        <w:autoSpaceDN w:val="0"/>
        <w:spacing w:after="0" w:line="240" w:lineRule="auto"/>
        <w:jc w:val="both"/>
        <w:textAlignment w:val="baseline"/>
        <w:rPr>
          <w:rFonts w:ascii="Calibri" w:eastAsia="SimSun" w:hAnsi="Calibri" w:cs="F"/>
          <w:kern w:val="3"/>
        </w:rPr>
      </w:pPr>
      <w:r w:rsidRPr="009D3153">
        <w:rPr>
          <w:rFonts w:ascii="Arial" w:eastAsia="SimSun" w:hAnsi="Arial" w:cs="Arial"/>
          <w:color w:val="000000"/>
          <w:kern w:val="3"/>
          <w:sz w:val="24"/>
          <w:szCs w:val="24"/>
        </w:rPr>
        <w:t>Non-respect des règles d’hygiène et de sécurité,</w:t>
      </w:r>
    </w:p>
    <w:p w14:paraId="796C605B" w14:textId="77777777" w:rsidR="009D3153" w:rsidRPr="009D3153" w:rsidRDefault="009D3153" w:rsidP="009D3153">
      <w:pPr>
        <w:widowControl w:val="0"/>
        <w:numPr>
          <w:ilvl w:val="0"/>
          <w:numId w:val="7"/>
        </w:numPr>
        <w:suppressAutoHyphens/>
        <w:autoSpaceDN w:val="0"/>
        <w:spacing w:after="0" w:line="240" w:lineRule="auto"/>
        <w:jc w:val="both"/>
        <w:textAlignment w:val="baseline"/>
        <w:rPr>
          <w:rFonts w:ascii="Calibri" w:eastAsia="SimSun" w:hAnsi="Calibri" w:cs="F"/>
          <w:kern w:val="3"/>
        </w:rPr>
      </w:pPr>
      <w:r w:rsidRPr="009D3153">
        <w:rPr>
          <w:rFonts w:ascii="Arial" w:eastAsia="SimSun" w:hAnsi="Arial" w:cs="Arial"/>
          <w:color w:val="000000"/>
          <w:kern w:val="3"/>
          <w:sz w:val="24"/>
          <w:szCs w:val="24"/>
        </w:rPr>
        <w:t>Non-respect du projet présenté lors de la candidature,</w:t>
      </w:r>
    </w:p>
    <w:p w14:paraId="4DB980A3" w14:textId="02DE7819" w:rsidR="009D3153" w:rsidRPr="009D3153" w:rsidRDefault="009D3153" w:rsidP="009D3153">
      <w:pPr>
        <w:widowControl w:val="0"/>
        <w:numPr>
          <w:ilvl w:val="0"/>
          <w:numId w:val="7"/>
        </w:numPr>
        <w:suppressAutoHyphens/>
        <w:autoSpaceDN w:val="0"/>
        <w:spacing w:after="0" w:line="240" w:lineRule="auto"/>
        <w:jc w:val="both"/>
        <w:textAlignment w:val="baseline"/>
        <w:rPr>
          <w:rFonts w:ascii="Calibri" w:eastAsia="SimSun" w:hAnsi="Calibri" w:cs="F"/>
          <w:kern w:val="3"/>
        </w:rPr>
      </w:pPr>
      <w:r w:rsidRPr="009D3153">
        <w:rPr>
          <w:rFonts w:ascii="Arial" w:eastAsia="SimSun" w:hAnsi="Arial" w:cs="Arial"/>
          <w:color w:val="000000"/>
          <w:kern w:val="3"/>
          <w:sz w:val="24"/>
          <w:szCs w:val="24"/>
        </w:rPr>
        <w:t xml:space="preserve">Non-respect des jours </w:t>
      </w:r>
      <w:r w:rsidR="00702718">
        <w:rPr>
          <w:rFonts w:ascii="Arial" w:eastAsia="SimSun" w:hAnsi="Arial" w:cs="Arial"/>
          <w:color w:val="000000"/>
          <w:kern w:val="3"/>
          <w:sz w:val="24"/>
          <w:szCs w:val="24"/>
        </w:rPr>
        <w:t>de présence</w:t>
      </w:r>
    </w:p>
    <w:p w14:paraId="6088D789" w14:textId="77777777" w:rsidR="009D3153" w:rsidRPr="009D3153" w:rsidRDefault="009D3153" w:rsidP="009D3153">
      <w:pPr>
        <w:suppressAutoHyphens/>
        <w:autoSpaceDN w:val="0"/>
        <w:spacing w:after="0" w:line="240" w:lineRule="auto"/>
        <w:jc w:val="both"/>
        <w:textAlignment w:val="baseline"/>
        <w:rPr>
          <w:rFonts w:ascii="Arial" w:eastAsia="SimSun" w:hAnsi="Arial" w:cs="Arial"/>
          <w:color w:val="000000"/>
          <w:kern w:val="3"/>
          <w:sz w:val="24"/>
          <w:szCs w:val="24"/>
        </w:rPr>
      </w:pPr>
    </w:p>
    <w:p w14:paraId="7CC1994D" w14:textId="76FB50F1" w:rsidR="009D3153" w:rsidRPr="009D3153" w:rsidRDefault="009D3153" w:rsidP="009D3153">
      <w:pPr>
        <w:suppressAutoHyphens/>
        <w:autoSpaceDN w:val="0"/>
        <w:spacing w:after="0" w:line="240" w:lineRule="auto"/>
        <w:jc w:val="both"/>
        <w:textAlignment w:val="baseline"/>
        <w:rPr>
          <w:rFonts w:ascii="Calibri" w:eastAsia="SimSun" w:hAnsi="Calibri" w:cs="F"/>
          <w:kern w:val="3"/>
        </w:rPr>
      </w:pPr>
      <w:r w:rsidRPr="009D3153">
        <w:rPr>
          <w:rFonts w:ascii="Arial" w:eastAsia="SimSun" w:hAnsi="Arial" w:cs="Arial"/>
          <w:color w:val="000000"/>
          <w:kern w:val="3"/>
          <w:sz w:val="24"/>
          <w:szCs w:val="24"/>
        </w:rPr>
        <w:t xml:space="preserve">La non-occupation sans information et accord de la ville de Pornic 8 jours avant l’absence envisagée, ne lèvera pas l’obligation de paiement de l’emplacement. La renonciation anticipée à un emplacement est autorisée. Elle doit être faite par lettre recommandée reçue impérativement 1 mois avant la date de </w:t>
      </w:r>
      <w:r w:rsidR="00702718">
        <w:rPr>
          <w:rFonts w:ascii="Arial" w:eastAsia="SimSun" w:hAnsi="Arial" w:cs="Arial"/>
          <w:color w:val="000000"/>
          <w:kern w:val="3"/>
          <w:sz w:val="24"/>
          <w:szCs w:val="24"/>
        </w:rPr>
        <w:t>fin souhaitée</w:t>
      </w:r>
      <w:r w:rsidRPr="009D3153">
        <w:rPr>
          <w:rFonts w:ascii="Arial" w:eastAsia="SimSun" w:hAnsi="Arial" w:cs="Arial"/>
          <w:color w:val="000000"/>
          <w:kern w:val="3"/>
          <w:sz w:val="24"/>
          <w:szCs w:val="24"/>
        </w:rPr>
        <w:t>.</w:t>
      </w:r>
    </w:p>
    <w:p w14:paraId="2A232CD0" w14:textId="77777777" w:rsidR="009D3153" w:rsidRPr="009D3153" w:rsidRDefault="009D3153" w:rsidP="009D3153">
      <w:pPr>
        <w:suppressAutoHyphens/>
        <w:autoSpaceDN w:val="0"/>
        <w:spacing w:after="0" w:line="240" w:lineRule="auto"/>
        <w:jc w:val="both"/>
        <w:textAlignment w:val="baseline"/>
        <w:rPr>
          <w:rFonts w:ascii="Arial" w:eastAsia="SimSun" w:hAnsi="Arial" w:cs="Arial"/>
          <w:color w:val="000000"/>
          <w:kern w:val="3"/>
          <w:sz w:val="24"/>
          <w:szCs w:val="24"/>
        </w:rPr>
      </w:pPr>
    </w:p>
    <w:p w14:paraId="227AFB8F" w14:textId="77777777" w:rsidR="009D3153" w:rsidRPr="009D3153" w:rsidRDefault="009D3153" w:rsidP="009D3153">
      <w:pPr>
        <w:suppressAutoHyphens/>
        <w:autoSpaceDN w:val="0"/>
        <w:spacing w:after="0" w:line="240" w:lineRule="auto"/>
        <w:jc w:val="both"/>
        <w:textAlignment w:val="baseline"/>
        <w:rPr>
          <w:rFonts w:ascii="Calibri" w:eastAsia="SimSun" w:hAnsi="Calibri" w:cs="F"/>
          <w:kern w:val="3"/>
        </w:rPr>
      </w:pPr>
      <w:r w:rsidRPr="009D3153">
        <w:rPr>
          <w:rFonts w:ascii="Arial" w:eastAsia="SimSun" w:hAnsi="Arial" w:cs="Arial"/>
          <w:color w:val="000000"/>
          <w:kern w:val="3"/>
          <w:sz w:val="24"/>
          <w:szCs w:val="24"/>
        </w:rPr>
        <w:t>Tout emplacement laissé libre suite aux cas précités, peut être attribué par la commission à une autre infrastructure ou activité.</w:t>
      </w:r>
    </w:p>
    <w:p w14:paraId="6311682D" w14:textId="77777777" w:rsidR="009D3153" w:rsidRPr="009D3153" w:rsidRDefault="009D3153" w:rsidP="009D3153">
      <w:pPr>
        <w:suppressAutoHyphens/>
        <w:autoSpaceDN w:val="0"/>
        <w:spacing w:after="0" w:line="240" w:lineRule="auto"/>
        <w:jc w:val="both"/>
        <w:textAlignment w:val="baseline"/>
        <w:rPr>
          <w:rFonts w:ascii="Arial" w:eastAsia="SimSun" w:hAnsi="Arial" w:cs="Arial"/>
          <w:color w:val="000000"/>
          <w:kern w:val="3"/>
          <w:sz w:val="24"/>
          <w:szCs w:val="24"/>
        </w:rPr>
      </w:pPr>
    </w:p>
    <w:p w14:paraId="2DD66E46" w14:textId="77777777" w:rsidR="009D3153" w:rsidRPr="009D3153" w:rsidRDefault="009D3153" w:rsidP="009D3153">
      <w:pPr>
        <w:tabs>
          <w:tab w:val="left" w:pos="1500"/>
        </w:tabs>
        <w:suppressAutoHyphens/>
        <w:autoSpaceDN w:val="0"/>
        <w:jc w:val="both"/>
        <w:textAlignment w:val="baseline"/>
        <w:rPr>
          <w:rFonts w:ascii="Calibri" w:eastAsia="SimSun" w:hAnsi="Calibri" w:cs="F"/>
          <w:kern w:val="3"/>
        </w:rPr>
      </w:pPr>
      <w:r w:rsidRPr="009D3153">
        <w:rPr>
          <w:rFonts w:ascii="Arial" w:eastAsia="SimSun" w:hAnsi="Arial" w:cs="Arial"/>
          <w:kern w:val="3"/>
          <w:sz w:val="24"/>
          <w:szCs w:val="24"/>
        </w:rPr>
        <w:t>Tout bénéficiaire souhaitant créer une activité sur le domaine public devra respecter les clauses suivantes :</w:t>
      </w:r>
    </w:p>
    <w:p w14:paraId="47AF4601" w14:textId="21CA62F9" w:rsidR="009D3153" w:rsidRPr="00256328" w:rsidRDefault="009D3153" w:rsidP="009D3153">
      <w:pPr>
        <w:widowControl w:val="0"/>
        <w:numPr>
          <w:ilvl w:val="0"/>
          <w:numId w:val="17"/>
        </w:numPr>
        <w:tabs>
          <w:tab w:val="left" w:pos="2220"/>
        </w:tabs>
        <w:suppressAutoHyphens/>
        <w:autoSpaceDN w:val="0"/>
        <w:jc w:val="both"/>
        <w:textAlignment w:val="baseline"/>
        <w:rPr>
          <w:rFonts w:ascii="Calibri" w:eastAsia="SimSun" w:hAnsi="Calibri" w:cs="F"/>
          <w:kern w:val="3"/>
        </w:rPr>
      </w:pPr>
      <w:r w:rsidRPr="009D3153">
        <w:rPr>
          <w:rFonts w:ascii="Arial" w:eastAsia="SimSun" w:hAnsi="Arial" w:cs="Arial"/>
          <w:kern w:val="3"/>
          <w:sz w:val="24"/>
          <w:szCs w:val="24"/>
        </w:rPr>
        <w:t>Toute activité à caractère alimentaire (friterie, pizza, kebab…) ne pourra s’installer à moins de 400m des établissements scolaires, collèges et lycées,</w:t>
      </w:r>
    </w:p>
    <w:p w14:paraId="6C43B143" w14:textId="77777777" w:rsidR="00256328" w:rsidRPr="009D3153" w:rsidRDefault="00256328" w:rsidP="00256328">
      <w:pPr>
        <w:widowControl w:val="0"/>
        <w:tabs>
          <w:tab w:val="left" w:pos="2220"/>
        </w:tabs>
        <w:suppressAutoHyphens/>
        <w:autoSpaceDN w:val="0"/>
        <w:jc w:val="both"/>
        <w:textAlignment w:val="baseline"/>
        <w:rPr>
          <w:rFonts w:ascii="Calibri" w:eastAsia="SimSun" w:hAnsi="Calibri" w:cs="F"/>
          <w:kern w:val="3"/>
        </w:rPr>
      </w:pPr>
    </w:p>
    <w:p w14:paraId="2A1D82A9" w14:textId="2B393EB0" w:rsidR="009D3153" w:rsidRPr="009D3153" w:rsidRDefault="009D3153" w:rsidP="009D3153">
      <w:pPr>
        <w:widowControl w:val="0"/>
        <w:numPr>
          <w:ilvl w:val="0"/>
          <w:numId w:val="17"/>
        </w:numPr>
        <w:tabs>
          <w:tab w:val="left" w:pos="2220"/>
        </w:tabs>
        <w:suppressAutoHyphens/>
        <w:autoSpaceDN w:val="0"/>
        <w:jc w:val="both"/>
        <w:textAlignment w:val="baseline"/>
        <w:rPr>
          <w:rFonts w:ascii="Calibri" w:eastAsia="SimSun" w:hAnsi="Calibri" w:cs="F"/>
          <w:kern w:val="3"/>
        </w:rPr>
      </w:pPr>
      <w:r w:rsidRPr="009D3153">
        <w:rPr>
          <w:rFonts w:ascii="Arial" w:eastAsia="SimSun" w:hAnsi="Arial" w:cs="Arial"/>
          <w:kern w:val="3"/>
          <w:sz w:val="24"/>
          <w:szCs w:val="24"/>
        </w:rPr>
        <w:t xml:space="preserve">Dans le cadre du Programme National de Nutrition Santé (PNNS), la collectivité recommande aux commerçants exerçant une activité portant sur la nutrition de se conformer </w:t>
      </w:r>
      <w:r w:rsidR="00EC2F29" w:rsidRPr="009D3153">
        <w:rPr>
          <w:rFonts w:ascii="Arial" w:eastAsia="SimSun" w:hAnsi="Arial" w:cs="Arial"/>
          <w:kern w:val="3"/>
          <w:sz w:val="24"/>
          <w:szCs w:val="24"/>
        </w:rPr>
        <w:t>aux recommandations</w:t>
      </w:r>
      <w:r w:rsidRPr="009D3153">
        <w:rPr>
          <w:rFonts w:ascii="Arial" w:eastAsia="SimSun" w:hAnsi="Arial" w:cs="Arial"/>
          <w:kern w:val="3"/>
          <w:sz w:val="24"/>
          <w:szCs w:val="24"/>
        </w:rPr>
        <w:t xml:space="preserve"> du PNNS (ex. : mise en vente en simultanée de fruits frais ou secs…),</w:t>
      </w:r>
    </w:p>
    <w:p w14:paraId="492A4F42" w14:textId="77777777" w:rsidR="009D3153" w:rsidRPr="009D3153" w:rsidRDefault="009D3153" w:rsidP="009D3153">
      <w:pPr>
        <w:widowControl w:val="0"/>
        <w:numPr>
          <w:ilvl w:val="0"/>
          <w:numId w:val="17"/>
        </w:numPr>
        <w:tabs>
          <w:tab w:val="left" w:pos="2220"/>
        </w:tabs>
        <w:suppressAutoHyphens/>
        <w:autoSpaceDN w:val="0"/>
        <w:jc w:val="both"/>
        <w:textAlignment w:val="baseline"/>
        <w:rPr>
          <w:rFonts w:ascii="Calibri" w:eastAsia="SimSun" w:hAnsi="Calibri" w:cs="F"/>
          <w:kern w:val="3"/>
        </w:rPr>
      </w:pPr>
      <w:r w:rsidRPr="009D3153">
        <w:rPr>
          <w:rFonts w:ascii="Arial" w:eastAsia="SimSun" w:hAnsi="Arial" w:cs="Arial"/>
          <w:kern w:val="3"/>
          <w:sz w:val="24"/>
          <w:szCs w:val="24"/>
        </w:rPr>
        <w:t>L’occupation du domaine public devra respecter les droits de tous les autres usagers :</w:t>
      </w:r>
    </w:p>
    <w:p w14:paraId="794719CF" w14:textId="62EBFFD8" w:rsidR="00F47BD4" w:rsidRPr="009D3153" w:rsidRDefault="009D3153" w:rsidP="00F47BD4">
      <w:pPr>
        <w:widowControl w:val="0"/>
        <w:numPr>
          <w:ilvl w:val="1"/>
          <w:numId w:val="17"/>
        </w:numPr>
        <w:tabs>
          <w:tab w:val="left" w:pos="2220"/>
        </w:tabs>
        <w:suppressAutoHyphens/>
        <w:autoSpaceDN w:val="0"/>
        <w:jc w:val="both"/>
        <w:textAlignment w:val="baseline"/>
        <w:rPr>
          <w:rFonts w:ascii="Calibri" w:eastAsia="SimSun" w:hAnsi="Calibri" w:cs="F"/>
          <w:kern w:val="3"/>
        </w:rPr>
      </w:pPr>
      <w:r w:rsidRPr="009D3153">
        <w:rPr>
          <w:rFonts w:ascii="Arial" w:eastAsia="SimSun" w:hAnsi="Arial" w:cs="Arial"/>
          <w:kern w:val="3"/>
          <w:sz w:val="24"/>
          <w:szCs w:val="24"/>
        </w:rPr>
        <w:t>Laisser un passage suffisant : l’installation d’étalages, notamment sur les trottoirs, ne doit pas mettre en danger les piétons ou entraver leur circulation (sans omettre celle des landaus, poussettes, autres voitures d’enfants et personnes à mobilité réduite). L’espace laissé pour les piétons devra être au minimum de 1.10m.</w:t>
      </w:r>
    </w:p>
    <w:p w14:paraId="701689F8" w14:textId="5CDB30A9" w:rsidR="009D3153" w:rsidRPr="009D3153" w:rsidRDefault="009D3153" w:rsidP="009D3153">
      <w:pPr>
        <w:widowControl w:val="0"/>
        <w:numPr>
          <w:ilvl w:val="1"/>
          <w:numId w:val="17"/>
        </w:numPr>
        <w:tabs>
          <w:tab w:val="left" w:pos="2220"/>
        </w:tabs>
        <w:suppressAutoHyphens/>
        <w:autoSpaceDN w:val="0"/>
        <w:jc w:val="both"/>
        <w:textAlignment w:val="baseline"/>
        <w:rPr>
          <w:rFonts w:ascii="Calibri" w:eastAsia="SimSun" w:hAnsi="Calibri" w:cs="F"/>
          <w:kern w:val="3"/>
        </w:rPr>
      </w:pPr>
      <w:r w:rsidRPr="009D3153">
        <w:rPr>
          <w:rFonts w:ascii="Arial" w:eastAsia="SimSun" w:hAnsi="Arial" w:cs="Arial"/>
          <w:kern w:val="3"/>
          <w:sz w:val="24"/>
          <w:szCs w:val="24"/>
        </w:rPr>
        <w:t xml:space="preserve">L’espace voirie utilisé devra être maintenu en état de propreté permanent. Aucun déchet </w:t>
      </w:r>
      <w:r w:rsidR="008E7B08">
        <w:rPr>
          <w:rFonts w:ascii="Arial" w:eastAsia="SimSun" w:hAnsi="Arial" w:cs="Arial"/>
          <w:kern w:val="3"/>
          <w:sz w:val="24"/>
          <w:szCs w:val="24"/>
        </w:rPr>
        <w:t xml:space="preserve">ne </w:t>
      </w:r>
      <w:r w:rsidRPr="009D3153">
        <w:rPr>
          <w:rFonts w:ascii="Arial" w:eastAsia="SimSun" w:hAnsi="Arial" w:cs="Arial"/>
          <w:kern w:val="3"/>
          <w:sz w:val="24"/>
          <w:szCs w:val="24"/>
        </w:rPr>
        <w:t>devra être rejeté sur le domaine public. Le bénéficiaire devra prévoir un conteneur pour recueillir les déchets générés par son activité.</w:t>
      </w:r>
    </w:p>
    <w:p w14:paraId="2BB7DEF7" w14:textId="77777777" w:rsidR="009D3153" w:rsidRPr="009D3153" w:rsidRDefault="009D3153" w:rsidP="009D3153">
      <w:pPr>
        <w:widowControl w:val="0"/>
        <w:numPr>
          <w:ilvl w:val="1"/>
          <w:numId w:val="17"/>
        </w:numPr>
        <w:tabs>
          <w:tab w:val="left" w:pos="2220"/>
        </w:tabs>
        <w:suppressAutoHyphens/>
        <w:autoSpaceDN w:val="0"/>
        <w:jc w:val="both"/>
        <w:textAlignment w:val="baseline"/>
        <w:rPr>
          <w:rFonts w:ascii="Calibri" w:eastAsia="SimSun" w:hAnsi="Calibri" w:cs="F"/>
          <w:kern w:val="3"/>
        </w:rPr>
      </w:pPr>
      <w:r w:rsidRPr="009D3153">
        <w:rPr>
          <w:rFonts w:ascii="Arial" w:eastAsia="SimSun" w:hAnsi="Arial" w:cs="Arial"/>
          <w:kern w:val="3"/>
          <w:sz w:val="24"/>
          <w:szCs w:val="24"/>
        </w:rPr>
        <w:t>Il sera interdit d’entreposer sur le domaine public du matériel en dehors des heures d’ouverture de l’activité.</w:t>
      </w:r>
    </w:p>
    <w:p w14:paraId="47F1648D" w14:textId="77777777" w:rsidR="009D3153" w:rsidRPr="009D3153" w:rsidRDefault="009D3153" w:rsidP="009D3153">
      <w:pPr>
        <w:widowControl w:val="0"/>
        <w:numPr>
          <w:ilvl w:val="1"/>
          <w:numId w:val="17"/>
        </w:numPr>
        <w:tabs>
          <w:tab w:val="left" w:pos="2220"/>
        </w:tabs>
        <w:suppressAutoHyphens/>
        <w:autoSpaceDN w:val="0"/>
        <w:jc w:val="both"/>
        <w:textAlignment w:val="baseline"/>
        <w:rPr>
          <w:rFonts w:ascii="Calibri" w:eastAsia="SimSun" w:hAnsi="Calibri" w:cs="F"/>
          <w:kern w:val="3"/>
        </w:rPr>
      </w:pPr>
      <w:r w:rsidRPr="009D3153">
        <w:rPr>
          <w:rFonts w:ascii="Arial" w:eastAsia="SimSun" w:hAnsi="Arial" w:cs="Arial"/>
          <w:kern w:val="3"/>
          <w:sz w:val="24"/>
          <w:szCs w:val="24"/>
        </w:rPr>
        <w:t>Le bénéficiaire sera responsable des nuisances pouvant être occasionnées dans le cadre de l’exercice de son activité. En conséquence, il ne devra pas diffuser de fond sonore et devra privilégier une alternative à l’utilisation d’un groupe électrogène pour son autonomie en électricité. En cas de souhaits d’animations musicales ponctuelles, une demande devra être formulée à la ville au préalable. L’installation de tout appareil susceptible d’occasionner des fumées qui pourraient nuire à l’environnement sera interdite.</w:t>
      </w:r>
    </w:p>
    <w:p w14:paraId="12AB3F41" w14:textId="77777777" w:rsidR="009D3153" w:rsidRPr="009D3153" w:rsidRDefault="009D3153" w:rsidP="009D3153">
      <w:pPr>
        <w:widowControl w:val="0"/>
        <w:numPr>
          <w:ilvl w:val="1"/>
          <w:numId w:val="17"/>
        </w:numPr>
        <w:tabs>
          <w:tab w:val="left" w:pos="2220"/>
        </w:tabs>
        <w:suppressAutoHyphens/>
        <w:autoSpaceDN w:val="0"/>
        <w:jc w:val="both"/>
        <w:textAlignment w:val="baseline"/>
        <w:rPr>
          <w:rFonts w:ascii="Calibri" w:eastAsia="SimSun" w:hAnsi="Calibri" w:cs="F"/>
          <w:kern w:val="3"/>
        </w:rPr>
      </w:pPr>
      <w:r w:rsidRPr="009D3153">
        <w:rPr>
          <w:rFonts w:ascii="Arial" w:eastAsia="SimSun" w:hAnsi="Arial" w:cs="Arial"/>
          <w:kern w:val="3"/>
          <w:sz w:val="24"/>
          <w:szCs w:val="24"/>
        </w:rPr>
        <w:t xml:space="preserve">L’installation sur la chaussée ne peut revêtir qu’un caractère exceptionnel et temporaire </w:t>
      </w:r>
      <w:r w:rsidRPr="009D3153">
        <w:rPr>
          <w:rFonts w:ascii="Arial" w:eastAsia="SimSun" w:hAnsi="Arial" w:cs="Arial"/>
          <w:kern w:val="3"/>
          <w:sz w:val="24"/>
          <w:szCs w:val="24"/>
        </w:rPr>
        <w:lastRenderedPageBreak/>
        <w:t>et donner lieu, si nécessaire, à la mise en place d’une signalisation adéquate.</w:t>
      </w:r>
    </w:p>
    <w:p w14:paraId="4FA3F4EE" w14:textId="689BDB15" w:rsidR="00374EF4" w:rsidRPr="00106B9E" w:rsidRDefault="009D3153" w:rsidP="00106B9E">
      <w:pPr>
        <w:tabs>
          <w:tab w:val="left" w:pos="1500"/>
        </w:tabs>
        <w:suppressAutoHyphens/>
        <w:autoSpaceDN w:val="0"/>
        <w:jc w:val="both"/>
        <w:textAlignment w:val="baseline"/>
        <w:rPr>
          <w:rFonts w:ascii="Calibri" w:eastAsia="SimSun" w:hAnsi="Calibri" w:cs="F"/>
          <w:kern w:val="3"/>
        </w:rPr>
      </w:pPr>
      <w:r w:rsidRPr="009D3153">
        <w:rPr>
          <w:rFonts w:ascii="Arial" w:eastAsia="SimSun" w:hAnsi="Arial" w:cs="Arial"/>
          <w:kern w:val="3"/>
          <w:sz w:val="24"/>
          <w:szCs w:val="24"/>
        </w:rPr>
        <w:t>Il devra maintenir en permanence clairement affichés les tarifs à l’attention des usagers. Le bénéficiaire prendra les emplacements mis à disposition dans l’état où ils se trouvent, sans aucun recours possible contre la ville de Pornic et sans que celle-ci puisse être astreinte, pendant toute la durée de l’autorisation, à exécuter des réparations ou des travaux.</w:t>
      </w:r>
    </w:p>
    <w:p w14:paraId="74B35BA4" w14:textId="77777777" w:rsidR="00374EF4" w:rsidRPr="009D3153" w:rsidRDefault="00374EF4" w:rsidP="009D3153">
      <w:pPr>
        <w:tabs>
          <w:tab w:val="left" w:pos="1500"/>
        </w:tabs>
        <w:suppressAutoHyphens/>
        <w:autoSpaceDN w:val="0"/>
        <w:jc w:val="both"/>
        <w:textAlignment w:val="baseline"/>
        <w:rPr>
          <w:rFonts w:ascii="Arial" w:eastAsia="SimSun" w:hAnsi="Arial" w:cs="Arial"/>
          <w:color w:val="000000"/>
          <w:kern w:val="3"/>
          <w:sz w:val="24"/>
          <w:szCs w:val="24"/>
        </w:rPr>
      </w:pPr>
    </w:p>
    <w:p w14:paraId="3E6DC7E7" w14:textId="77777777" w:rsidR="009D3153" w:rsidRPr="009D3153" w:rsidRDefault="009D3153" w:rsidP="009D3153">
      <w:pPr>
        <w:suppressAutoHyphens/>
        <w:autoSpaceDN w:val="0"/>
        <w:spacing w:after="0" w:line="240" w:lineRule="auto"/>
        <w:jc w:val="both"/>
        <w:textAlignment w:val="baseline"/>
        <w:rPr>
          <w:rFonts w:ascii="Calibri" w:eastAsia="SimSun" w:hAnsi="Calibri" w:cs="F"/>
          <w:kern w:val="3"/>
        </w:rPr>
      </w:pPr>
      <w:r w:rsidRPr="009D3153">
        <w:rPr>
          <w:rFonts w:ascii="Arial" w:eastAsia="SimSun" w:hAnsi="Arial" w:cs="Arial"/>
          <w:b/>
          <w:bCs/>
          <w:color w:val="000000"/>
          <w:kern w:val="3"/>
          <w:sz w:val="24"/>
          <w:szCs w:val="24"/>
          <w:u w:val="single"/>
        </w:rPr>
        <w:t>VII</w:t>
      </w:r>
      <w:r w:rsidRPr="009D3153">
        <w:rPr>
          <w:rFonts w:ascii="Arial" w:eastAsia="SimSun" w:hAnsi="Arial" w:cs="Arial"/>
          <w:b/>
          <w:bCs/>
          <w:color w:val="000000"/>
          <w:kern w:val="3"/>
          <w:sz w:val="24"/>
          <w:szCs w:val="24"/>
        </w:rPr>
        <w:tab/>
      </w:r>
      <w:r w:rsidRPr="009D3153">
        <w:rPr>
          <w:rFonts w:ascii="Arial" w:eastAsia="SimSun" w:hAnsi="Arial" w:cs="Arial"/>
          <w:b/>
          <w:bCs/>
          <w:color w:val="000000"/>
          <w:kern w:val="3"/>
          <w:sz w:val="24"/>
          <w:szCs w:val="24"/>
        </w:rPr>
        <w:tab/>
      </w:r>
      <w:r w:rsidRPr="009D3153">
        <w:rPr>
          <w:rFonts w:ascii="Arial" w:eastAsia="SimSun" w:hAnsi="Arial" w:cs="Arial"/>
          <w:b/>
          <w:bCs/>
          <w:color w:val="000000"/>
          <w:kern w:val="3"/>
          <w:sz w:val="24"/>
          <w:szCs w:val="24"/>
          <w:u w:val="single"/>
        </w:rPr>
        <w:t>CONDITIONS D’ADMISSIBILITÉ</w:t>
      </w:r>
    </w:p>
    <w:p w14:paraId="149AC190" w14:textId="77777777" w:rsidR="009D3153" w:rsidRPr="009D3153" w:rsidRDefault="009D3153" w:rsidP="009D3153">
      <w:pPr>
        <w:suppressAutoHyphens/>
        <w:autoSpaceDN w:val="0"/>
        <w:spacing w:after="0" w:line="240" w:lineRule="auto"/>
        <w:jc w:val="both"/>
        <w:textAlignment w:val="baseline"/>
        <w:rPr>
          <w:rFonts w:ascii="Arial" w:eastAsia="SimSun" w:hAnsi="Arial" w:cs="Arial"/>
          <w:b/>
          <w:bCs/>
          <w:color w:val="000000"/>
          <w:kern w:val="3"/>
          <w:sz w:val="24"/>
          <w:szCs w:val="24"/>
          <w:u w:val="single"/>
        </w:rPr>
      </w:pPr>
    </w:p>
    <w:p w14:paraId="10006039" w14:textId="77777777" w:rsidR="009D3153" w:rsidRPr="009D3153" w:rsidRDefault="009D3153" w:rsidP="009D3153">
      <w:pPr>
        <w:widowControl w:val="0"/>
        <w:numPr>
          <w:ilvl w:val="0"/>
          <w:numId w:val="20"/>
        </w:numPr>
        <w:suppressAutoHyphens/>
        <w:autoSpaceDN w:val="0"/>
        <w:spacing w:after="0" w:line="240" w:lineRule="auto"/>
        <w:jc w:val="both"/>
        <w:textAlignment w:val="baseline"/>
        <w:rPr>
          <w:rFonts w:ascii="Calibri" w:eastAsia="SimSun" w:hAnsi="Calibri" w:cs="F"/>
          <w:kern w:val="3"/>
        </w:rPr>
      </w:pPr>
      <w:r w:rsidRPr="009D3153">
        <w:rPr>
          <w:rFonts w:ascii="Arial" w:eastAsia="SimSun" w:hAnsi="Arial" w:cs="Arial"/>
          <w:b/>
          <w:bCs/>
          <w:kern w:val="3"/>
          <w:sz w:val="24"/>
          <w:szCs w:val="24"/>
          <w:u w:val="single"/>
        </w:rPr>
        <w:t>Forme de la candidature</w:t>
      </w:r>
    </w:p>
    <w:p w14:paraId="797812F1" w14:textId="77777777" w:rsidR="009D3153" w:rsidRPr="009D3153" w:rsidRDefault="009D3153" w:rsidP="009D3153">
      <w:pPr>
        <w:suppressAutoHyphens/>
        <w:autoSpaceDN w:val="0"/>
        <w:spacing w:after="0" w:line="240" w:lineRule="auto"/>
        <w:ind w:left="1065"/>
        <w:jc w:val="both"/>
        <w:textAlignment w:val="baseline"/>
        <w:rPr>
          <w:rFonts w:ascii="Arial" w:eastAsia="SimSun" w:hAnsi="Arial" w:cs="Arial"/>
          <w:b/>
          <w:bCs/>
          <w:kern w:val="3"/>
          <w:sz w:val="24"/>
          <w:szCs w:val="24"/>
          <w:u w:val="single"/>
        </w:rPr>
      </w:pPr>
    </w:p>
    <w:p w14:paraId="0E7B9626" w14:textId="77777777" w:rsidR="009D3153" w:rsidRPr="009D3153" w:rsidRDefault="009D3153" w:rsidP="009D3153">
      <w:pPr>
        <w:suppressAutoHyphens/>
        <w:autoSpaceDN w:val="0"/>
        <w:spacing w:after="0" w:line="240" w:lineRule="auto"/>
        <w:ind w:left="1065"/>
        <w:jc w:val="both"/>
        <w:textAlignment w:val="baseline"/>
        <w:rPr>
          <w:rFonts w:ascii="Calibri" w:eastAsia="SimSun" w:hAnsi="Calibri" w:cs="F"/>
          <w:kern w:val="3"/>
        </w:rPr>
      </w:pPr>
      <w:r w:rsidRPr="009D3153">
        <w:rPr>
          <w:rFonts w:ascii="Arial" w:eastAsia="SimSun" w:hAnsi="Arial" w:cs="Arial"/>
          <w:kern w:val="3"/>
          <w:sz w:val="24"/>
          <w:szCs w:val="24"/>
        </w:rPr>
        <w:t>Chaque demande doit se faire au moyen d’un dossier de candidature complet déposé auprès de l’autorité administrative compétente, en l’occurrence, Monsieur le Maire.</w:t>
      </w:r>
    </w:p>
    <w:p w14:paraId="363BE72D" w14:textId="0F3ECFF1" w:rsidR="009D3153" w:rsidRDefault="009D3153" w:rsidP="009D3153">
      <w:pPr>
        <w:suppressAutoHyphens/>
        <w:autoSpaceDN w:val="0"/>
        <w:spacing w:after="0" w:line="240" w:lineRule="auto"/>
        <w:ind w:left="1065"/>
        <w:jc w:val="both"/>
        <w:textAlignment w:val="baseline"/>
        <w:rPr>
          <w:rFonts w:ascii="Arial" w:eastAsia="SimSun" w:hAnsi="Arial" w:cs="Arial"/>
          <w:kern w:val="3"/>
          <w:sz w:val="24"/>
          <w:szCs w:val="24"/>
        </w:rPr>
      </w:pPr>
    </w:p>
    <w:p w14:paraId="77BC09A5" w14:textId="77777777" w:rsidR="00BA5715" w:rsidRPr="009D3153" w:rsidRDefault="00BA5715" w:rsidP="009D3153">
      <w:pPr>
        <w:suppressAutoHyphens/>
        <w:autoSpaceDN w:val="0"/>
        <w:spacing w:after="0" w:line="240" w:lineRule="auto"/>
        <w:ind w:left="1065"/>
        <w:jc w:val="both"/>
        <w:textAlignment w:val="baseline"/>
        <w:rPr>
          <w:rFonts w:ascii="Arial" w:eastAsia="SimSun" w:hAnsi="Arial" w:cs="Arial"/>
          <w:kern w:val="3"/>
          <w:sz w:val="24"/>
          <w:szCs w:val="24"/>
        </w:rPr>
      </w:pPr>
    </w:p>
    <w:p w14:paraId="33208C1B" w14:textId="77777777" w:rsidR="009D3153" w:rsidRPr="009D3153" w:rsidRDefault="009D3153" w:rsidP="009D3153">
      <w:pPr>
        <w:widowControl w:val="0"/>
        <w:numPr>
          <w:ilvl w:val="0"/>
          <w:numId w:val="15"/>
        </w:numPr>
        <w:suppressAutoHyphens/>
        <w:autoSpaceDN w:val="0"/>
        <w:spacing w:after="0" w:line="240" w:lineRule="auto"/>
        <w:jc w:val="both"/>
        <w:textAlignment w:val="baseline"/>
        <w:rPr>
          <w:rFonts w:ascii="Calibri" w:eastAsia="SimSun" w:hAnsi="Calibri" w:cs="F"/>
          <w:kern w:val="3"/>
        </w:rPr>
      </w:pPr>
      <w:r w:rsidRPr="009D3153">
        <w:rPr>
          <w:rFonts w:ascii="Arial" w:eastAsia="SimSun" w:hAnsi="Arial" w:cs="Arial"/>
          <w:b/>
          <w:bCs/>
          <w:kern w:val="3"/>
          <w:sz w:val="24"/>
          <w:szCs w:val="24"/>
          <w:u w:val="single"/>
        </w:rPr>
        <w:t>Présentation du projet</w:t>
      </w:r>
    </w:p>
    <w:p w14:paraId="02ABAAB9" w14:textId="77777777" w:rsidR="009D3153" w:rsidRPr="009D3153" w:rsidRDefault="009D3153" w:rsidP="009D3153">
      <w:pPr>
        <w:suppressAutoHyphens/>
        <w:autoSpaceDN w:val="0"/>
        <w:spacing w:after="0" w:line="240" w:lineRule="auto"/>
        <w:ind w:left="1065"/>
        <w:jc w:val="both"/>
        <w:textAlignment w:val="baseline"/>
        <w:rPr>
          <w:rFonts w:ascii="Arial" w:eastAsia="SimSun" w:hAnsi="Arial" w:cs="Arial"/>
          <w:b/>
          <w:bCs/>
          <w:kern w:val="3"/>
          <w:sz w:val="24"/>
          <w:szCs w:val="24"/>
          <w:u w:val="single"/>
        </w:rPr>
      </w:pPr>
    </w:p>
    <w:p w14:paraId="0EC1368E" w14:textId="77777777" w:rsidR="009D3153" w:rsidRPr="009D3153" w:rsidRDefault="009D3153" w:rsidP="009D3153">
      <w:pPr>
        <w:suppressAutoHyphens/>
        <w:autoSpaceDN w:val="0"/>
        <w:spacing w:after="0" w:line="240" w:lineRule="auto"/>
        <w:ind w:left="1065"/>
        <w:jc w:val="both"/>
        <w:textAlignment w:val="baseline"/>
        <w:rPr>
          <w:rFonts w:ascii="Calibri" w:eastAsia="SimSun" w:hAnsi="Calibri" w:cs="F"/>
          <w:kern w:val="3"/>
        </w:rPr>
      </w:pPr>
      <w:r w:rsidRPr="009D3153">
        <w:rPr>
          <w:rFonts w:ascii="Arial" w:eastAsia="SimSun" w:hAnsi="Arial" w:cs="Arial"/>
          <w:kern w:val="3"/>
          <w:sz w:val="24"/>
          <w:szCs w:val="24"/>
        </w:rPr>
        <w:t>Cette partie du dossier est un texte expliquant le concept proposé par le bénéficiaire et comment le projet répond aux critères de sélection.</w:t>
      </w:r>
    </w:p>
    <w:p w14:paraId="255693AC" w14:textId="77777777" w:rsidR="009D3153" w:rsidRPr="009D3153" w:rsidRDefault="009D3153" w:rsidP="009D3153">
      <w:pPr>
        <w:suppressAutoHyphens/>
        <w:autoSpaceDN w:val="0"/>
        <w:spacing w:after="0" w:line="240" w:lineRule="auto"/>
        <w:ind w:left="1065"/>
        <w:jc w:val="both"/>
        <w:textAlignment w:val="baseline"/>
        <w:rPr>
          <w:rFonts w:ascii="Calibri" w:eastAsia="SimSun" w:hAnsi="Calibri" w:cs="F"/>
          <w:kern w:val="3"/>
        </w:rPr>
      </w:pPr>
    </w:p>
    <w:p w14:paraId="056BECCD" w14:textId="77777777" w:rsidR="009D3153" w:rsidRPr="009D3153" w:rsidRDefault="009D3153" w:rsidP="009D3153">
      <w:pPr>
        <w:suppressAutoHyphens/>
        <w:autoSpaceDN w:val="0"/>
        <w:spacing w:after="0" w:line="240" w:lineRule="auto"/>
        <w:ind w:left="1065"/>
        <w:jc w:val="both"/>
        <w:textAlignment w:val="baseline"/>
        <w:rPr>
          <w:rFonts w:ascii="Calibri" w:eastAsia="SimSun" w:hAnsi="Calibri" w:cs="F"/>
          <w:kern w:val="3"/>
        </w:rPr>
      </w:pPr>
      <w:r w:rsidRPr="009D3153">
        <w:rPr>
          <w:rFonts w:ascii="Arial" w:eastAsia="SimSun" w:hAnsi="Arial" w:cs="Arial"/>
          <w:kern w:val="3"/>
          <w:sz w:val="24"/>
          <w:szCs w:val="24"/>
          <w:u w:val="single"/>
        </w:rPr>
        <w:t>Pour les commerces alimentaires</w:t>
      </w:r>
      <w:r w:rsidRPr="009D3153">
        <w:rPr>
          <w:rFonts w:ascii="Arial" w:eastAsia="SimSun" w:hAnsi="Arial" w:cs="Arial"/>
          <w:kern w:val="3"/>
          <w:sz w:val="24"/>
          <w:szCs w:val="24"/>
        </w:rPr>
        <w:t>, ce texte détaille les produits et les menus proposés en y intégrant les prix et indique les fournisseurs choisis par le bénéficiaire, actions de communications envisagées, actions mises en œuvre dans une démarche de développement durable, etc…</w:t>
      </w:r>
    </w:p>
    <w:p w14:paraId="18683A9C" w14:textId="77777777" w:rsidR="009D3153" w:rsidRPr="009D3153" w:rsidRDefault="009D3153" w:rsidP="009D3153">
      <w:pPr>
        <w:suppressAutoHyphens/>
        <w:autoSpaceDN w:val="0"/>
        <w:spacing w:after="0" w:line="240" w:lineRule="auto"/>
        <w:ind w:left="1065"/>
        <w:jc w:val="both"/>
        <w:textAlignment w:val="baseline"/>
        <w:rPr>
          <w:rFonts w:ascii="Calibri" w:eastAsia="SimSun" w:hAnsi="Calibri" w:cs="F"/>
          <w:kern w:val="3"/>
        </w:rPr>
      </w:pPr>
    </w:p>
    <w:p w14:paraId="719D26BF" w14:textId="77777777" w:rsidR="009D3153" w:rsidRPr="009D3153" w:rsidRDefault="009D3153" w:rsidP="009D3153">
      <w:pPr>
        <w:suppressAutoHyphens/>
        <w:autoSpaceDN w:val="0"/>
        <w:spacing w:after="0" w:line="240" w:lineRule="auto"/>
        <w:ind w:left="1065"/>
        <w:jc w:val="both"/>
        <w:textAlignment w:val="baseline"/>
        <w:rPr>
          <w:rFonts w:ascii="Calibri" w:eastAsia="SimSun" w:hAnsi="Calibri" w:cs="F"/>
          <w:kern w:val="3"/>
        </w:rPr>
      </w:pPr>
      <w:r w:rsidRPr="009D3153">
        <w:rPr>
          <w:rFonts w:ascii="Arial" w:eastAsia="SimSun" w:hAnsi="Arial" w:cs="Arial"/>
          <w:color w:val="000000"/>
          <w:kern w:val="3"/>
          <w:sz w:val="24"/>
          <w:szCs w:val="24"/>
          <w:u w:val="single"/>
        </w:rPr>
        <w:t>Pour les commerces de loisirs</w:t>
      </w:r>
      <w:r w:rsidRPr="009D3153">
        <w:rPr>
          <w:rFonts w:ascii="Arial" w:eastAsia="SimSun" w:hAnsi="Arial" w:cs="Arial"/>
          <w:color w:val="000000"/>
          <w:kern w:val="3"/>
          <w:sz w:val="24"/>
          <w:szCs w:val="24"/>
        </w:rPr>
        <w:t>, ce texte détaille les activités proposées et les équipements utilisés ainsi que les prix pratiqués</w:t>
      </w:r>
      <w:r w:rsidRPr="009D3153">
        <w:rPr>
          <w:rFonts w:ascii="Arial" w:eastAsia="SimSun" w:hAnsi="Arial" w:cs="Arial"/>
          <w:kern w:val="3"/>
          <w:sz w:val="24"/>
          <w:szCs w:val="24"/>
        </w:rPr>
        <w:t xml:space="preserve"> (ex. : tarif fixe, tarif de groupe, famille, réduit, etc. …) et en indiquant les consignes de sécurité si cela est nécessaire pour l’animation (ex. : âge minimum requis, etc. …)</w:t>
      </w:r>
    </w:p>
    <w:p w14:paraId="34E45071" w14:textId="77777777" w:rsidR="009D3153" w:rsidRPr="009D3153" w:rsidRDefault="009D3153" w:rsidP="009D3153">
      <w:pPr>
        <w:suppressAutoHyphens/>
        <w:autoSpaceDN w:val="0"/>
        <w:spacing w:after="0" w:line="240" w:lineRule="auto"/>
        <w:ind w:left="1065"/>
        <w:jc w:val="both"/>
        <w:textAlignment w:val="baseline"/>
        <w:rPr>
          <w:rFonts w:ascii="Arial" w:eastAsia="SimSun" w:hAnsi="Arial" w:cs="Arial"/>
          <w:color w:val="000000"/>
          <w:kern w:val="3"/>
          <w:sz w:val="24"/>
          <w:szCs w:val="24"/>
        </w:rPr>
      </w:pPr>
    </w:p>
    <w:p w14:paraId="35EEDDFC" w14:textId="77777777" w:rsidR="009D3153" w:rsidRPr="009D3153" w:rsidRDefault="009D3153" w:rsidP="009D3153">
      <w:pPr>
        <w:widowControl w:val="0"/>
        <w:numPr>
          <w:ilvl w:val="0"/>
          <w:numId w:val="15"/>
        </w:numPr>
        <w:suppressAutoHyphens/>
        <w:autoSpaceDN w:val="0"/>
        <w:spacing w:after="0" w:line="240" w:lineRule="auto"/>
        <w:jc w:val="both"/>
        <w:textAlignment w:val="baseline"/>
        <w:rPr>
          <w:rFonts w:ascii="Calibri" w:eastAsia="SimSun" w:hAnsi="Calibri" w:cs="F"/>
          <w:kern w:val="3"/>
        </w:rPr>
      </w:pPr>
      <w:r w:rsidRPr="009D3153">
        <w:rPr>
          <w:rFonts w:ascii="Arial" w:eastAsia="SimSun" w:hAnsi="Arial" w:cs="Arial"/>
          <w:b/>
          <w:bCs/>
          <w:color w:val="000000"/>
          <w:kern w:val="3"/>
          <w:sz w:val="24"/>
          <w:szCs w:val="24"/>
          <w:u w:val="single"/>
        </w:rPr>
        <w:t>Présentation des infrastructures</w:t>
      </w:r>
    </w:p>
    <w:p w14:paraId="27C6EBB5" w14:textId="77777777" w:rsidR="009D3153" w:rsidRPr="009D3153" w:rsidRDefault="009D3153" w:rsidP="009D3153">
      <w:pPr>
        <w:suppressAutoHyphens/>
        <w:autoSpaceDN w:val="0"/>
        <w:spacing w:after="0" w:line="240" w:lineRule="auto"/>
        <w:jc w:val="both"/>
        <w:textAlignment w:val="baseline"/>
        <w:rPr>
          <w:rFonts w:ascii="Arial" w:eastAsia="SimSun" w:hAnsi="Arial" w:cs="Arial"/>
          <w:b/>
          <w:bCs/>
          <w:color w:val="000000"/>
          <w:kern w:val="3"/>
          <w:sz w:val="24"/>
          <w:szCs w:val="24"/>
          <w:u w:val="single"/>
        </w:rPr>
      </w:pPr>
    </w:p>
    <w:p w14:paraId="154D4C75" w14:textId="77777777" w:rsidR="009D3153" w:rsidRPr="009D3153" w:rsidRDefault="009D3153" w:rsidP="009D3153">
      <w:pPr>
        <w:suppressAutoHyphens/>
        <w:autoSpaceDN w:val="0"/>
        <w:spacing w:after="0" w:line="240" w:lineRule="auto"/>
        <w:ind w:left="1065"/>
        <w:jc w:val="both"/>
        <w:textAlignment w:val="baseline"/>
        <w:rPr>
          <w:rFonts w:ascii="Calibri" w:eastAsia="SimSun" w:hAnsi="Calibri" w:cs="F"/>
          <w:kern w:val="3"/>
        </w:rPr>
      </w:pPr>
      <w:r w:rsidRPr="009D3153">
        <w:rPr>
          <w:rFonts w:ascii="Arial" w:eastAsia="SimSun" w:hAnsi="Arial" w:cs="Arial"/>
          <w:color w:val="000000"/>
          <w:kern w:val="3"/>
          <w:sz w:val="24"/>
          <w:szCs w:val="24"/>
        </w:rPr>
        <w:t>Le dossier devra obligatoirement présenter un volet technique : des photos, des plans, les dimensions de l’outil de vente ou d’activité permettant d’apprécier ses qualités esthétiques. Un soin particulier devra être accordé à l’esthétique des infrastructures : l’objectif étant de promouvoir une offre attractive pour la population. La Ville se garde le droit de vérifier la qualité des équipements et de ne pas délivrer d’autorisation d’occupation temporaire du domaine public (véhicule gaz…).</w:t>
      </w:r>
    </w:p>
    <w:p w14:paraId="517AE5D7" w14:textId="77777777" w:rsidR="009D3153" w:rsidRPr="009D3153" w:rsidRDefault="009D3153" w:rsidP="009D3153">
      <w:pPr>
        <w:suppressAutoHyphens/>
        <w:autoSpaceDN w:val="0"/>
        <w:spacing w:after="0" w:line="240" w:lineRule="auto"/>
        <w:ind w:left="1065"/>
        <w:jc w:val="both"/>
        <w:textAlignment w:val="baseline"/>
        <w:rPr>
          <w:rFonts w:ascii="Calibri" w:eastAsia="SimSun" w:hAnsi="Calibri" w:cs="F"/>
          <w:kern w:val="3"/>
        </w:rPr>
      </w:pPr>
      <w:r w:rsidRPr="009D3153">
        <w:rPr>
          <w:rFonts w:ascii="Arial" w:eastAsia="SimSun" w:hAnsi="Arial" w:cs="Arial"/>
          <w:color w:val="000000"/>
          <w:kern w:val="3"/>
          <w:sz w:val="24"/>
          <w:szCs w:val="24"/>
        </w:rPr>
        <w:t>En cas de plainte ou de recours des clients ou des autorités sanitaires, la responsabilité des bénéficiaires sera totalement engagée et leur autorisation d’occupation du domaine public immédiatement révoquée.</w:t>
      </w:r>
    </w:p>
    <w:p w14:paraId="72D051ED" w14:textId="77777777" w:rsidR="009D3153" w:rsidRPr="009D3153" w:rsidRDefault="009D3153" w:rsidP="009D3153">
      <w:pPr>
        <w:suppressAutoHyphens/>
        <w:autoSpaceDN w:val="0"/>
        <w:spacing w:after="0" w:line="240" w:lineRule="auto"/>
        <w:ind w:left="1065"/>
        <w:jc w:val="both"/>
        <w:textAlignment w:val="baseline"/>
        <w:rPr>
          <w:rFonts w:ascii="Arial" w:eastAsia="SimSun" w:hAnsi="Arial" w:cs="Arial"/>
          <w:color w:val="000000"/>
          <w:kern w:val="3"/>
          <w:sz w:val="24"/>
          <w:szCs w:val="24"/>
        </w:rPr>
      </w:pPr>
    </w:p>
    <w:p w14:paraId="3CE3F5B9" w14:textId="77777777" w:rsidR="009D3153" w:rsidRPr="009D3153" w:rsidRDefault="009D3153" w:rsidP="009D3153">
      <w:pPr>
        <w:widowControl w:val="0"/>
        <w:numPr>
          <w:ilvl w:val="0"/>
          <w:numId w:val="21"/>
        </w:numPr>
        <w:suppressAutoHyphens/>
        <w:autoSpaceDN w:val="0"/>
        <w:spacing w:after="0" w:line="240" w:lineRule="auto"/>
        <w:jc w:val="both"/>
        <w:textAlignment w:val="baseline"/>
        <w:rPr>
          <w:rFonts w:ascii="Calibri" w:eastAsia="SimSun" w:hAnsi="Calibri" w:cs="F"/>
          <w:kern w:val="3"/>
        </w:rPr>
      </w:pPr>
      <w:r w:rsidRPr="009D3153">
        <w:rPr>
          <w:rFonts w:ascii="Arial" w:eastAsia="SimSun" w:hAnsi="Arial" w:cs="Arial"/>
          <w:b/>
          <w:bCs/>
          <w:color w:val="000000"/>
          <w:kern w:val="3"/>
          <w:sz w:val="24"/>
          <w:szCs w:val="24"/>
        </w:rPr>
        <w:t>Présentation spécifique des commerces « culinaires »</w:t>
      </w:r>
    </w:p>
    <w:p w14:paraId="1056812B" w14:textId="30B72F9A" w:rsidR="009D3153" w:rsidRPr="00374EF4" w:rsidRDefault="009D3153" w:rsidP="009D3153">
      <w:pPr>
        <w:suppressAutoHyphens/>
        <w:autoSpaceDN w:val="0"/>
        <w:spacing w:after="0" w:line="240" w:lineRule="auto"/>
        <w:ind w:left="1425"/>
        <w:jc w:val="both"/>
        <w:textAlignment w:val="baseline"/>
        <w:rPr>
          <w:rFonts w:ascii="Calibri" w:eastAsia="SimSun" w:hAnsi="Calibri" w:cs="F"/>
          <w:kern w:val="3"/>
        </w:rPr>
      </w:pPr>
      <w:r w:rsidRPr="00374EF4">
        <w:rPr>
          <w:rFonts w:ascii="Arial" w:eastAsia="SimSun" w:hAnsi="Arial" w:cs="Arial"/>
          <w:color w:val="000000"/>
          <w:kern w:val="3"/>
          <w:sz w:val="24"/>
          <w:szCs w:val="24"/>
        </w:rPr>
        <w:t>Seuls les candidats disposant d’infrastructures de vente dédiées, autonome</w:t>
      </w:r>
      <w:r w:rsidR="008E7B08" w:rsidRPr="00374EF4">
        <w:rPr>
          <w:rFonts w:ascii="Arial" w:eastAsia="SimSun" w:hAnsi="Arial" w:cs="Arial"/>
          <w:color w:val="000000"/>
          <w:kern w:val="3"/>
          <w:sz w:val="24"/>
          <w:szCs w:val="24"/>
        </w:rPr>
        <w:t>s</w:t>
      </w:r>
      <w:r w:rsidRPr="00374EF4">
        <w:rPr>
          <w:rFonts w:ascii="Arial" w:eastAsia="SimSun" w:hAnsi="Arial" w:cs="Arial"/>
          <w:color w:val="000000"/>
          <w:kern w:val="3"/>
          <w:sz w:val="24"/>
          <w:szCs w:val="24"/>
        </w:rPr>
        <w:t xml:space="preserve"> en approvisionnement en eau et en électricité, et mobile</w:t>
      </w:r>
      <w:r w:rsidR="008E7B08" w:rsidRPr="00374EF4">
        <w:rPr>
          <w:rFonts w:ascii="Arial" w:eastAsia="SimSun" w:hAnsi="Arial" w:cs="Arial"/>
          <w:color w:val="000000"/>
          <w:kern w:val="3"/>
          <w:sz w:val="24"/>
          <w:szCs w:val="24"/>
        </w:rPr>
        <w:t>s</w:t>
      </w:r>
      <w:r w:rsidRPr="00374EF4">
        <w:rPr>
          <w:rFonts w:ascii="Arial" w:eastAsia="SimSun" w:hAnsi="Arial" w:cs="Arial"/>
          <w:color w:val="000000"/>
          <w:kern w:val="3"/>
          <w:sz w:val="24"/>
          <w:szCs w:val="24"/>
        </w:rPr>
        <w:t xml:space="preserve"> seront admissibles.</w:t>
      </w:r>
    </w:p>
    <w:p w14:paraId="61A6029F" w14:textId="77777777" w:rsidR="009D3153" w:rsidRPr="009D3153" w:rsidRDefault="009D3153" w:rsidP="009D3153">
      <w:pPr>
        <w:suppressAutoHyphens/>
        <w:autoSpaceDN w:val="0"/>
        <w:spacing w:after="0" w:line="240" w:lineRule="auto"/>
        <w:ind w:left="1425"/>
        <w:jc w:val="both"/>
        <w:textAlignment w:val="baseline"/>
        <w:rPr>
          <w:rFonts w:ascii="Calibri" w:eastAsia="SimSun" w:hAnsi="Calibri" w:cs="F"/>
          <w:kern w:val="3"/>
        </w:rPr>
      </w:pPr>
      <w:r w:rsidRPr="00374EF4">
        <w:rPr>
          <w:rFonts w:ascii="Arial" w:eastAsia="SimSun" w:hAnsi="Arial" w:cs="Arial"/>
          <w:color w:val="000000"/>
          <w:kern w:val="3"/>
          <w:sz w:val="24"/>
          <w:szCs w:val="24"/>
        </w:rPr>
        <w:t>Aucun équipement, stand ou infrastructure de vente ne pourra être mise à disposition</w:t>
      </w:r>
      <w:r w:rsidRPr="009D3153">
        <w:rPr>
          <w:rFonts w:ascii="Arial" w:eastAsia="SimSun" w:hAnsi="Arial" w:cs="Arial"/>
          <w:color w:val="000000"/>
          <w:kern w:val="3"/>
          <w:sz w:val="24"/>
          <w:szCs w:val="24"/>
        </w:rPr>
        <w:t xml:space="preserve"> des bénéficiaires par la ville de Pornic. Aucun branchement en eau potable ne sera mis à disposition par la ville de Pornic.</w:t>
      </w:r>
    </w:p>
    <w:p w14:paraId="38BF69D9" w14:textId="77777777" w:rsidR="009D3153" w:rsidRPr="009D3153" w:rsidRDefault="009D3153" w:rsidP="009D3153">
      <w:pPr>
        <w:suppressAutoHyphens/>
        <w:autoSpaceDN w:val="0"/>
        <w:spacing w:after="0" w:line="240" w:lineRule="auto"/>
        <w:ind w:left="1425"/>
        <w:jc w:val="both"/>
        <w:textAlignment w:val="baseline"/>
        <w:rPr>
          <w:rFonts w:ascii="Arial" w:eastAsia="SimSun" w:hAnsi="Arial" w:cs="Arial"/>
          <w:color w:val="000000"/>
          <w:kern w:val="3"/>
          <w:sz w:val="24"/>
          <w:szCs w:val="24"/>
        </w:rPr>
      </w:pPr>
    </w:p>
    <w:p w14:paraId="224C8CBD" w14:textId="77777777" w:rsidR="009D3153" w:rsidRPr="009D3153" w:rsidRDefault="009D3153" w:rsidP="009D3153">
      <w:pPr>
        <w:suppressAutoHyphens/>
        <w:autoSpaceDN w:val="0"/>
        <w:spacing w:after="0" w:line="240" w:lineRule="auto"/>
        <w:ind w:left="1425"/>
        <w:jc w:val="both"/>
        <w:textAlignment w:val="baseline"/>
        <w:rPr>
          <w:rFonts w:ascii="Calibri" w:eastAsia="SimSun" w:hAnsi="Calibri" w:cs="F"/>
          <w:kern w:val="3"/>
        </w:rPr>
      </w:pPr>
      <w:r w:rsidRPr="009D3153">
        <w:rPr>
          <w:rFonts w:ascii="Arial" w:eastAsia="SimSun" w:hAnsi="Arial" w:cs="Arial"/>
          <w:color w:val="000000"/>
          <w:kern w:val="3"/>
          <w:sz w:val="24"/>
          <w:szCs w:val="24"/>
        </w:rPr>
        <w:t>Parmi les principaux équipements accessibles :</w:t>
      </w:r>
    </w:p>
    <w:p w14:paraId="7251F187" w14:textId="77777777" w:rsidR="00CE1C39" w:rsidRDefault="00CE1C39" w:rsidP="009D3153">
      <w:pPr>
        <w:widowControl w:val="0"/>
        <w:numPr>
          <w:ilvl w:val="0"/>
          <w:numId w:val="7"/>
        </w:numPr>
        <w:suppressAutoHyphens/>
        <w:autoSpaceDN w:val="0"/>
        <w:spacing w:after="0" w:line="240" w:lineRule="auto"/>
        <w:ind w:firstLine="981"/>
        <w:jc w:val="both"/>
        <w:textAlignment w:val="baseline"/>
        <w:rPr>
          <w:rFonts w:ascii="Arial" w:eastAsia="SimSun" w:hAnsi="Arial" w:cs="Arial"/>
          <w:color w:val="000000"/>
          <w:kern w:val="3"/>
          <w:sz w:val="24"/>
          <w:szCs w:val="24"/>
        </w:rPr>
        <w:sectPr w:rsidR="00CE1C39" w:rsidSect="00F47BD4">
          <w:footerReference w:type="default" r:id="rId12"/>
          <w:type w:val="continuous"/>
          <w:pgSz w:w="11906" w:h="16838"/>
          <w:pgMar w:top="720" w:right="567" w:bottom="720" w:left="567" w:header="709" w:footer="1134" w:gutter="0"/>
          <w:cols w:space="708"/>
          <w:docGrid w:linePitch="360"/>
        </w:sectPr>
      </w:pPr>
    </w:p>
    <w:p w14:paraId="6DBFFF81" w14:textId="551DC66C" w:rsidR="009D3153" w:rsidRPr="009D3153" w:rsidRDefault="009D3153" w:rsidP="009D3153">
      <w:pPr>
        <w:widowControl w:val="0"/>
        <w:numPr>
          <w:ilvl w:val="0"/>
          <w:numId w:val="7"/>
        </w:numPr>
        <w:suppressAutoHyphens/>
        <w:autoSpaceDN w:val="0"/>
        <w:spacing w:after="0" w:line="240" w:lineRule="auto"/>
        <w:ind w:firstLine="981"/>
        <w:jc w:val="both"/>
        <w:textAlignment w:val="baseline"/>
        <w:rPr>
          <w:rFonts w:ascii="Calibri" w:eastAsia="SimSun" w:hAnsi="Calibri" w:cs="F"/>
          <w:kern w:val="3"/>
        </w:rPr>
      </w:pPr>
      <w:r w:rsidRPr="009D3153">
        <w:rPr>
          <w:rFonts w:ascii="Arial" w:eastAsia="SimSun" w:hAnsi="Arial" w:cs="Arial"/>
          <w:color w:val="000000"/>
          <w:kern w:val="3"/>
          <w:sz w:val="24"/>
          <w:szCs w:val="24"/>
        </w:rPr>
        <w:t>Camion/camionnette</w:t>
      </w:r>
    </w:p>
    <w:p w14:paraId="79B9F7B0" w14:textId="77777777" w:rsidR="009D3153" w:rsidRPr="009D3153" w:rsidRDefault="009D3153" w:rsidP="009D3153">
      <w:pPr>
        <w:widowControl w:val="0"/>
        <w:numPr>
          <w:ilvl w:val="0"/>
          <w:numId w:val="7"/>
        </w:numPr>
        <w:suppressAutoHyphens/>
        <w:autoSpaceDN w:val="0"/>
        <w:spacing w:after="0" w:line="240" w:lineRule="auto"/>
        <w:ind w:firstLine="981"/>
        <w:jc w:val="both"/>
        <w:textAlignment w:val="baseline"/>
        <w:rPr>
          <w:rFonts w:ascii="Calibri" w:eastAsia="SimSun" w:hAnsi="Calibri" w:cs="F"/>
          <w:kern w:val="3"/>
        </w:rPr>
      </w:pPr>
      <w:r w:rsidRPr="009D3153">
        <w:rPr>
          <w:rFonts w:ascii="Arial" w:eastAsia="SimSun" w:hAnsi="Arial" w:cs="Arial"/>
          <w:color w:val="000000"/>
          <w:kern w:val="3"/>
          <w:sz w:val="24"/>
          <w:szCs w:val="24"/>
        </w:rPr>
        <w:t>Triporteur ou vélo aménagé</w:t>
      </w:r>
    </w:p>
    <w:p w14:paraId="6E6016A4" w14:textId="612431A9" w:rsidR="009D3153" w:rsidRPr="009D3153" w:rsidRDefault="009D3153" w:rsidP="009D3153">
      <w:pPr>
        <w:widowControl w:val="0"/>
        <w:numPr>
          <w:ilvl w:val="0"/>
          <w:numId w:val="7"/>
        </w:numPr>
        <w:suppressAutoHyphens/>
        <w:autoSpaceDN w:val="0"/>
        <w:spacing w:after="0" w:line="240" w:lineRule="auto"/>
        <w:ind w:firstLine="981"/>
        <w:jc w:val="both"/>
        <w:textAlignment w:val="baseline"/>
        <w:rPr>
          <w:rFonts w:ascii="Calibri" w:eastAsia="SimSun" w:hAnsi="Calibri" w:cs="F"/>
          <w:kern w:val="3"/>
        </w:rPr>
      </w:pPr>
      <w:r w:rsidRPr="009D3153">
        <w:rPr>
          <w:rFonts w:ascii="Arial" w:eastAsia="SimSun" w:hAnsi="Arial" w:cs="Arial"/>
          <w:color w:val="000000"/>
          <w:kern w:val="3"/>
          <w:sz w:val="24"/>
          <w:szCs w:val="24"/>
        </w:rPr>
        <w:lastRenderedPageBreak/>
        <w:t>Remo</w:t>
      </w:r>
      <w:r w:rsidR="00CE1C39">
        <w:rPr>
          <w:rFonts w:ascii="Arial" w:eastAsia="SimSun" w:hAnsi="Arial" w:cs="Arial"/>
          <w:color w:val="000000"/>
          <w:kern w:val="3"/>
          <w:sz w:val="24"/>
          <w:szCs w:val="24"/>
        </w:rPr>
        <w:t>r</w:t>
      </w:r>
      <w:r w:rsidRPr="009D3153">
        <w:rPr>
          <w:rFonts w:ascii="Arial" w:eastAsia="SimSun" w:hAnsi="Arial" w:cs="Arial"/>
          <w:color w:val="000000"/>
          <w:kern w:val="3"/>
          <w:sz w:val="24"/>
          <w:szCs w:val="24"/>
        </w:rPr>
        <w:t>que aménagée</w:t>
      </w:r>
    </w:p>
    <w:p w14:paraId="77518D95" w14:textId="77777777" w:rsidR="009D3153" w:rsidRPr="009D3153" w:rsidRDefault="009D3153" w:rsidP="009D3153">
      <w:pPr>
        <w:widowControl w:val="0"/>
        <w:numPr>
          <w:ilvl w:val="0"/>
          <w:numId w:val="7"/>
        </w:numPr>
        <w:suppressAutoHyphens/>
        <w:autoSpaceDN w:val="0"/>
        <w:spacing w:after="0" w:line="240" w:lineRule="auto"/>
        <w:ind w:firstLine="981"/>
        <w:jc w:val="both"/>
        <w:textAlignment w:val="baseline"/>
        <w:rPr>
          <w:rFonts w:ascii="Calibri" w:eastAsia="SimSun" w:hAnsi="Calibri" w:cs="F"/>
          <w:kern w:val="3"/>
        </w:rPr>
      </w:pPr>
      <w:r w:rsidRPr="009D3153">
        <w:rPr>
          <w:rFonts w:ascii="Arial" w:eastAsia="SimSun" w:hAnsi="Arial" w:cs="Arial"/>
          <w:color w:val="000000"/>
          <w:kern w:val="3"/>
          <w:sz w:val="24"/>
          <w:szCs w:val="24"/>
        </w:rPr>
        <w:t>Roulotte aménagée</w:t>
      </w:r>
    </w:p>
    <w:p w14:paraId="716AF5E1" w14:textId="77777777" w:rsidR="00CE1C39" w:rsidRDefault="00CE1C39" w:rsidP="009D3153">
      <w:pPr>
        <w:suppressAutoHyphens/>
        <w:autoSpaceDN w:val="0"/>
        <w:spacing w:after="0" w:line="240" w:lineRule="auto"/>
        <w:ind w:left="1416"/>
        <w:jc w:val="both"/>
        <w:textAlignment w:val="baseline"/>
        <w:rPr>
          <w:rFonts w:ascii="Arial" w:eastAsia="SimSun" w:hAnsi="Arial" w:cs="Arial"/>
          <w:color w:val="000000"/>
          <w:kern w:val="3"/>
          <w:sz w:val="24"/>
          <w:szCs w:val="24"/>
        </w:rPr>
        <w:sectPr w:rsidR="00CE1C39" w:rsidSect="00CE1C39">
          <w:type w:val="continuous"/>
          <w:pgSz w:w="11906" w:h="16838"/>
          <w:pgMar w:top="720" w:right="567" w:bottom="720" w:left="567" w:header="709" w:footer="1134" w:gutter="0"/>
          <w:cols w:num="2" w:space="708"/>
          <w:docGrid w:linePitch="360"/>
        </w:sectPr>
      </w:pPr>
    </w:p>
    <w:p w14:paraId="0EB17EA6" w14:textId="4CABAF25" w:rsidR="009D3153" w:rsidRPr="009D3153" w:rsidRDefault="009D3153" w:rsidP="009D3153">
      <w:pPr>
        <w:suppressAutoHyphens/>
        <w:autoSpaceDN w:val="0"/>
        <w:spacing w:after="0" w:line="240" w:lineRule="auto"/>
        <w:ind w:left="1416"/>
        <w:jc w:val="both"/>
        <w:textAlignment w:val="baseline"/>
        <w:rPr>
          <w:rFonts w:ascii="Arial" w:eastAsia="SimSun" w:hAnsi="Arial" w:cs="Arial"/>
          <w:color w:val="000000"/>
          <w:kern w:val="3"/>
          <w:sz w:val="24"/>
          <w:szCs w:val="24"/>
        </w:rPr>
      </w:pPr>
    </w:p>
    <w:p w14:paraId="4A5460F9" w14:textId="77777777" w:rsidR="009D3153" w:rsidRPr="009D3153" w:rsidRDefault="009D3153" w:rsidP="009D3153">
      <w:pPr>
        <w:suppressAutoHyphens/>
        <w:autoSpaceDN w:val="0"/>
        <w:spacing w:after="0" w:line="240" w:lineRule="auto"/>
        <w:ind w:left="1416"/>
        <w:jc w:val="both"/>
        <w:textAlignment w:val="baseline"/>
        <w:rPr>
          <w:rFonts w:ascii="Calibri" w:eastAsia="SimSun" w:hAnsi="Calibri" w:cs="F"/>
          <w:kern w:val="3"/>
        </w:rPr>
      </w:pPr>
      <w:r w:rsidRPr="009D3153">
        <w:rPr>
          <w:rFonts w:ascii="Arial" w:eastAsia="SimSun" w:hAnsi="Arial" w:cs="Arial"/>
          <w:color w:val="000000"/>
          <w:kern w:val="3"/>
          <w:sz w:val="24"/>
          <w:szCs w:val="24"/>
        </w:rPr>
        <w:t>Les infrastructures de vente devront obligatoirement permettre de protéger les denrées alimentaires des souillures, lors du transport jusqu’à l’emplacement attribué.</w:t>
      </w:r>
    </w:p>
    <w:p w14:paraId="221912EA" w14:textId="77777777" w:rsidR="009D3153" w:rsidRPr="009D3153" w:rsidRDefault="009D3153" w:rsidP="009D3153">
      <w:pPr>
        <w:suppressAutoHyphens/>
        <w:autoSpaceDN w:val="0"/>
        <w:spacing w:after="0" w:line="240" w:lineRule="auto"/>
        <w:ind w:left="1416"/>
        <w:jc w:val="both"/>
        <w:textAlignment w:val="baseline"/>
        <w:rPr>
          <w:rFonts w:ascii="Calibri" w:eastAsia="SimSun" w:hAnsi="Calibri" w:cs="F"/>
          <w:kern w:val="3"/>
        </w:rPr>
      </w:pPr>
      <w:r w:rsidRPr="009D3153">
        <w:rPr>
          <w:rFonts w:ascii="Arial" w:eastAsia="SimSun" w:hAnsi="Arial" w:cs="Arial"/>
          <w:color w:val="000000"/>
          <w:kern w:val="3"/>
          <w:sz w:val="24"/>
          <w:szCs w:val="24"/>
        </w:rPr>
        <w:t>Les infrastructures devront permettre de garantir que la chaîne du froid et du chaud sera strictement respectée.</w:t>
      </w:r>
    </w:p>
    <w:p w14:paraId="36F76869" w14:textId="77777777" w:rsidR="009D3153" w:rsidRPr="009D3153" w:rsidRDefault="009D3153" w:rsidP="009D3153">
      <w:pPr>
        <w:suppressAutoHyphens/>
        <w:autoSpaceDN w:val="0"/>
        <w:spacing w:after="0" w:line="240" w:lineRule="auto"/>
        <w:ind w:left="1416"/>
        <w:jc w:val="both"/>
        <w:textAlignment w:val="baseline"/>
        <w:rPr>
          <w:rFonts w:ascii="Calibri" w:eastAsia="SimSun" w:hAnsi="Calibri" w:cs="F"/>
          <w:kern w:val="3"/>
        </w:rPr>
      </w:pPr>
      <w:r w:rsidRPr="009D3153">
        <w:rPr>
          <w:rFonts w:ascii="Arial" w:eastAsia="SimSun" w:hAnsi="Arial" w:cs="Arial"/>
          <w:color w:val="000000"/>
          <w:kern w:val="3"/>
          <w:sz w:val="24"/>
          <w:szCs w:val="24"/>
        </w:rPr>
        <w:t>Le matériel devra respecter toutes les normes sanitaires en vigueur (plan de nettoyage, etc. …)</w:t>
      </w:r>
    </w:p>
    <w:p w14:paraId="4C6D4FF9" w14:textId="77777777" w:rsidR="009D3153" w:rsidRPr="009D3153" w:rsidRDefault="009D3153" w:rsidP="009D3153">
      <w:pPr>
        <w:suppressAutoHyphens/>
        <w:autoSpaceDN w:val="0"/>
        <w:spacing w:after="0" w:line="240" w:lineRule="auto"/>
        <w:ind w:left="1416"/>
        <w:jc w:val="both"/>
        <w:textAlignment w:val="baseline"/>
        <w:rPr>
          <w:rFonts w:ascii="Calibri" w:eastAsia="SimSun" w:hAnsi="Calibri" w:cs="F"/>
          <w:kern w:val="3"/>
        </w:rPr>
      </w:pPr>
      <w:r w:rsidRPr="009D3153">
        <w:rPr>
          <w:rFonts w:ascii="Arial" w:eastAsia="SimSun" w:hAnsi="Arial" w:cs="Arial"/>
          <w:color w:val="000000"/>
          <w:kern w:val="3"/>
          <w:sz w:val="24"/>
          <w:szCs w:val="24"/>
        </w:rPr>
        <w:t>Les infrastructures devront répondre à des garanties de sécurité strictes, notamment dans le cas où du matériel de cuisson serait utilisé. Dans le cas où la cuisson au gaz serait utilisée, le bénéficiaire devra en permanence vérifier la date de péremption du tuyau d’alimentation. Il devra disposer d’un extincteur adapté au risque. L’équipement de cuisson devra être situé en arrière du banc de vente ou prévoir une protection adaptée et efficace.</w:t>
      </w:r>
    </w:p>
    <w:p w14:paraId="18A1D668" w14:textId="77777777" w:rsidR="009D3153" w:rsidRPr="009D3153" w:rsidRDefault="009D3153" w:rsidP="009D3153">
      <w:pPr>
        <w:suppressAutoHyphens/>
        <w:autoSpaceDN w:val="0"/>
        <w:spacing w:after="0" w:line="240" w:lineRule="auto"/>
        <w:ind w:left="1416"/>
        <w:jc w:val="both"/>
        <w:textAlignment w:val="baseline"/>
        <w:rPr>
          <w:rFonts w:ascii="Arial" w:eastAsia="SimSun" w:hAnsi="Arial" w:cs="Arial"/>
          <w:color w:val="000000"/>
          <w:kern w:val="3"/>
          <w:sz w:val="24"/>
          <w:szCs w:val="24"/>
        </w:rPr>
      </w:pPr>
    </w:p>
    <w:p w14:paraId="13AB0A2F" w14:textId="77777777" w:rsidR="009D3153" w:rsidRPr="009D3153" w:rsidRDefault="009D3153" w:rsidP="009D3153">
      <w:pPr>
        <w:widowControl w:val="0"/>
        <w:numPr>
          <w:ilvl w:val="0"/>
          <w:numId w:val="16"/>
        </w:numPr>
        <w:suppressAutoHyphens/>
        <w:autoSpaceDN w:val="0"/>
        <w:spacing w:after="0" w:line="240" w:lineRule="auto"/>
        <w:jc w:val="both"/>
        <w:textAlignment w:val="baseline"/>
        <w:rPr>
          <w:rFonts w:ascii="Calibri" w:eastAsia="SimSun" w:hAnsi="Calibri" w:cs="F"/>
          <w:kern w:val="3"/>
        </w:rPr>
      </w:pPr>
      <w:r w:rsidRPr="009D3153">
        <w:rPr>
          <w:rFonts w:ascii="Arial" w:eastAsia="SimSun" w:hAnsi="Arial" w:cs="Arial"/>
          <w:b/>
          <w:bCs/>
          <w:color w:val="000000"/>
          <w:kern w:val="3"/>
          <w:sz w:val="24"/>
          <w:szCs w:val="24"/>
        </w:rPr>
        <w:t>Présentation spécifique des activités de « loisirs »</w:t>
      </w:r>
    </w:p>
    <w:p w14:paraId="23B25B9B" w14:textId="77777777" w:rsidR="009D3153" w:rsidRPr="009D3153" w:rsidRDefault="009D3153" w:rsidP="009D3153">
      <w:pPr>
        <w:suppressAutoHyphens/>
        <w:autoSpaceDN w:val="0"/>
        <w:spacing w:after="0" w:line="240" w:lineRule="auto"/>
        <w:ind w:left="1425"/>
        <w:jc w:val="both"/>
        <w:textAlignment w:val="baseline"/>
        <w:rPr>
          <w:rFonts w:ascii="Calibri" w:eastAsia="SimSun" w:hAnsi="Calibri" w:cs="F"/>
          <w:kern w:val="3"/>
        </w:rPr>
      </w:pPr>
      <w:r w:rsidRPr="009D3153">
        <w:rPr>
          <w:rFonts w:ascii="Arial" w:eastAsia="SimSun" w:hAnsi="Arial" w:cs="Arial"/>
          <w:color w:val="000000"/>
          <w:kern w:val="3"/>
          <w:sz w:val="24"/>
          <w:szCs w:val="24"/>
        </w:rPr>
        <w:t>Les équipements admissibles peuvent être des infrastructures fixes ou mobiles. Les infrastructures devront répondre à des garanties de sécurité strictes. Le bénéficiaire est responsable de son matériel et ce notamment s’il est nécessaire que celui-ci soit maintenu sur l’emplacement pendant la durée d’autorisation. Il devra être fermé et/ou rangé lorsqu’il n’est pas exploité pour éviter tout risque de vandalisme ou de dégradation lié aux conditions météorologiques. Le bénéficiaire atteste de la fiabilité de ses équipements et de disposer des moyens nécessaires pour pallier tout type d’incident ou difficulté. La Ville de Pornic décline toute responsabilité en cas de dommage, vol ou autre.</w:t>
      </w:r>
    </w:p>
    <w:p w14:paraId="0C711B6F" w14:textId="77777777" w:rsidR="009D3153" w:rsidRPr="009D3153" w:rsidRDefault="009D3153" w:rsidP="009D3153">
      <w:pPr>
        <w:suppressAutoHyphens/>
        <w:autoSpaceDN w:val="0"/>
        <w:spacing w:after="0" w:line="240" w:lineRule="auto"/>
        <w:ind w:left="1425"/>
        <w:jc w:val="both"/>
        <w:textAlignment w:val="baseline"/>
        <w:rPr>
          <w:rFonts w:ascii="Arial" w:eastAsia="SimSun" w:hAnsi="Arial" w:cs="Arial"/>
          <w:color w:val="000000"/>
          <w:kern w:val="3"/>
          <w:sz w:val="24"/>
          <w:szCs w:val="24"/>
        </w:rPr>
      </w:pPr>
    </w:p>
    <w:p w14:paraId="6A3627CB" w14:textId="77777777" w:rsidR="009D3153" w:rsidRPr="009D3153" w:rsidRDefault="009D3153" w:rsidP="009D3153">
      <w:pPr>
        <w:widowControl w:val="0"/>
        <w:numPr>
          <w:ilvl w:val="0"/>
          <w:numId w:val="15"/>
        </w:numPr>
        <w:suppressAutoHyphens/>
        <w:autoSpaceDN w:val="0"/>
        <w:spacing w:after="0" w:line="240" w:lineRule="auto"/>
        <w:jc w:val="both"/>
        <w:textAlignment w:val="baseline"/>
        <w:rPr>
          <w:rFonts w:ascii="Calibri" w:eastAsia="SimSun" w:hAnsi="Calibri" w:cs="F"/>
          <w:kern w:val="3"/>
        </w:rPr>
      </w:pPr>
      <w:r w:rsidRPr="009D3153">
        <w:rPr>
          <w:rFonts w:ascii="Arial" w:eastAsia="SimSun" w:hAnsi="Arial" w:cs="Arial"/>
          <w:b/>
          <w:bCs/>
          <w:color w:val="000000"/>
          <w:kern w:val="3"/>
          <w:sz w:val="24"/>
          <w:szCs w:val="24"/>
          <w:u w:val="single"/>
        </w:rPr>
        <w:t>Prescriptions techniques particulières</w:t>
      </w:r>
    </w:p>
    <w:p w14:paraId="3AA198F9" w14:textId="77777777" w:rsidR="009D3153" w:rsidRPr="009D3153" w:rsidRDefault="009D3153" w:rsidP="009D3153">
      <w:pPr>
        <w:suppressAutoHyphens/>
        <w:autoSpaceDN w:val="0"/>
        <w:spacing w:after="0" w:line="240" w:lineRule="auto"/>
        <w:ind w:left="720"/>
        <w:jc w:val="both"/>
        <w:textAlignment w:val="baseline"/>
        <w:rPr>
          <w:rFonts w:ascii="Calibri" w:eastAsia="SimSun" w:hAnsi="Calibri" w:cs="F"/>
          <w:kern w:val="3"/>
        </w:rPr>
      </w:pPr>
    </w:p>
    <w:p w14:paraId="64765675" w14:textId="760FBE75" w:rsidR="009D3153" w:rsidRPr="009D3153" w:rsidRDefault="009D3153" w:rsidP="009D3153">
      <w:pPr>
        <w:suppressAutoHyphens/>
        <w:autoSpaceDN w:val="0"/>
        <w:spacing w:after="0" w:line="240" w:lineRule="auto"/>
        <w:jc w:val="both"/>
        <w:textAlignment w:val="baseline"/>
        <w:rPr>
          <w:rFonts w:ascii="Calibri" w:eastAsia="SimSun" w:hAnsi="Calibri" w:cs="F"/>
          <w:kern w:val="3"/>
        </w:rPr>
      </w:pPr>
      <w:r w:rsidRPr="009D3153">
        <w:rPr>
          <w:rFonts w:ascii="Arial" w:eastAsia="SimSun" w:hAnsi="Arial" w:cs="Arial"/>
          <w:color w:val="000000"/>
          <w:kern w:val="3"/>
          <w:sz w:val="24"/>
          <w:szCs w:val="24"/>
        </w:rPr>
        <w:t xml:space="preserve">Aucune publicité ni </w:t>
      </w:r>
      <w:r w:rsidR="003C5AC0" w:rsidRPr="009D3153">
        <w:rPr>
          <w:rFonts w:ascii="Arial" w:eastAsia="SimSun" w:hAnsi="Arial" w:cs="Arial"/>
          <w:color w:val="000000"/>
          <w:kern w:val="3"/>
          <w:sz w:val="24"/>
          <w:szCs w:val="24"/>
        </w:rPr>
        <w:t>pré enseigne</w:t>
      </w:r>
      <w:r w:rsidRPr="009D3153">
        <w:rPr>
          <w:rFonts w:ascii="Arial" w:eastAsia="SimSun" w:hAnsi="Arial" w:cs="Arial"/>
          <w:color w:val="000000"/>
          <w:kern w:val="3"/>
          <w:sz w:val="24"/>
          <w:szCs w:val="24"/>
        </w:rPr>
        <w:t xml:space="preserve"> ne pourra être implantée sur le domaine public, à l’exception de l’enseigne signalant l’activité qui sera positionnée sur le stand provisoire.</w:t>
      </w:r>
    </w:p>
    <w:p w14:paraId="2ADFA3B7" w14:textId="77777777" w:rsidR="009D3153" w:rsidRPr="009D3153" w:rsidRDefault="009D3153" w:rsidP="009D3153">
      <w:pPr>
        <w:suppressAutoHyphens/>
        <w:autoSpaceDN w:val="0"/>
        <w:spacing w:after="0" w:line="240" w:lineRule="auto"/>
        <w:ind w:left="720"/>
        <w:jc w:val="both"/>
        <w:textAlignment w:val="baseline"/>
        <w:rPr>
          <w:rFonts w:ascii="Calibri" w:eastAsia="SimSun" w:hAnsi="Calibri" w:cs="F"/>
          <w:kern w:val="3"/>
        </w:rPr>
      </w:pPr>
    </w:p>
    <w:p w14:paraId="60987BD2" w14:textId="77777777" w:rsidR="009D3153" w:rsidRPr="009D3153" w:rsidRDefault="009D3153" w:rsidP="009D3153">
      <w:pPr>
        <w:suppressAutoHyphens/>
        <w:autoSpaceDN w:val="0"/>
        <w:spacing w:after="0" w:line="240" w:lineRule="auto"/>
        <w:jc w:val="both"/>
        <w:textAlignment w:val="baseline"/>
        <w:rPr>
          <w:rFonts w:ascii="Calibri" w:eastAsia="SimSun" w:hAnsi="Calibri" w:cs="F"/>
          <w:kern w:val="3"/>
        </w:rPr>
      </w:pPr>
      <w:r w:rsidRPr="009D3153">
        <w:rPr>
          <w:rFonts w:ascii="Arial" w:eastAsia="SimSun" w:hAnsi="Arial" w:cs="Arial"/>
          <w:color w:val="000000"/>
          <w:kern w:val="3"/>
          <w:sz w:val="24"/>
          <w:szCs w:val="24"/>
        </w:rPr>
        <w:t>L’aire de stationnement occupée et ses abords devront toujours être maintenus dans un parfait état de propreté. Les détritus dispersés sur l’aire d’arrêt seront ramassés et évacués par les moyens du bénéficiaire.</w:t>
      </w:r>
    </w:p>
    <w:p w14:paraId="54D3070C" w14:textId="77777777" w:rsidR="009D3153" w:rsidRPr="009D3153" w:rsidRDefault="009D3153" w:rsidP="009D3153">
      <w:pPr>
        <w:suppressAutoHyphens/>
        <w:autoSpaceDN w:val="0"/>
        <w:spacing w:after="0" w:line="240" w:lineRule="auto"/>
        <w:jc w:val="both"/>
        <w:textAlignment w:val="baseline"/>
        <w:rPr>
          <w:rFonts w:ascii="Arial" w:eastAsia="SimSun" w:hAnsi="Arial" w:cs="Arial"/>
          <w:color w:val="000000"/>
          <w:kern w:val="3"/>
          <w:sz w:val="24"/>
          <w:szCs w:val="24"/>
        </w:rPr>
      </w:pPr>
    </w:p>
    <w:p w14:paraId="3EC23672" w14:textId="77777777" w:rsidR="009D3153" w:rsidRPr="009D3153" w:rsidRDefault="009D3153" w:rsidP="009D3153">
      <w:pPr>
        <w:suppressAutoHyphens/>
        <w:autoSpaceDN w:val="0"/>
        <w:spacing w:after="0" w:line="240" w:lineRule="auto"/>
        <w:jc w:val="both"/>
        <w:textAlignment w:val="baseline"/>
        <w:rPr>
          <w:rFonts w:ascii="Calibri" w:eastAsia="SimSun" w:hAnsi="Calibri" w:cs="F"/>
          <w:kern w:val="3"/>
        </w:rPr>
      </w:pPr>
      <w:r w:rsidRPr="009D3153">
        <w:rPr>
          <w:rFonts w:ascii="Arial" w:eastAsia="SimSun" w:hAnsi="Arial" w:cs="Arial"/>
          <w:color w:val="000000"/>
          <w:kern w:val="3"/>
          <w:sz w:val="24"/>
          <w:szCs w:val="24"/>
        </w:rPr>
        <w:t>L’implantation des infrastructures de vente ou l’implantation des activités de loisirs se fera à distance de la circulation des véhicules et ne devra pas gêner les usagers dans leurs autres pratiques.</w:t>
      </w:r>
    </w:p>
    <w:p w14:paraId="3BAF7A26" w14:textId="77777777" w:rsidR="009D3153" w:rsidRPr="009D3153" w:rsidRDefault="009D3153" w:rsidP="009D3153">
      <w:pPr>
        <w:suppressAutoHyphens/>
        <w:autoSpaceDN w:val="0"/>
        <w:spacing w:after="0" w:line="240" w:lineRule="auto"/>
        <w:jc w:val="both"/>
        <w:textAlignment w:val="baseline"/>
        <w:rPr>
          <w:rFonts w:ascii="Arial" w:eastAsia="SimSun" w:hAnsi="Arial" w:cs="Arial"/>
          <w:color w:val="000000"/>
          <w:kern w:val="3"/>
          <w:sz w:val="24"/>
          <w:szCs w:val="24"/>
        </w:rPr>
      </w:pPr>
    </w:p>
    <w:p w14:paraId="6FEED109" w14:textId="1FAA7C48" w:rsidR="009D3153" w:rsidRPr="009D3153" w:rsidRDefault="009D3153" w:rsidP="009D3153">
      <w:pPr>
        <w:suppressAutoHyphens/>
        <w:autoSpaceDN w:val="0"/>
        <w:spacing w:after="0" w:line="240" w:lineRule="auto"/>
        <w:jc w:val="both"/>
        <w:textAlignment w:val="baseline"/>
        <w:rPr>
          <w:rFonts w:ascii="Calibri" w:eastAsia="SimSun" w:hAnsi="Calibri" w:cs="F"/>
          <w:kern w:val="3"/>
        </w:rPr>
      </w:pPr>
      <w:r w:rsidRPr="009D3153">
        <w:rPr>
          <w:rFonts w:ascii="Arial" w:eastAsia="SimSun" w:hAnsi="Arial" w:cs="Arial"/>
          <w:color w:val="000000"/>
          <w:kern w:val="3"/>
          <w:sz w:val="24"/>
          <w:szCs w:val="24"/>
        </w:rPr>
        <w:t>Hormis le cas dans lequel l’installation et le véhicule forment un tout indissociable, tout stationnement de véhicules sur l’emplacement est interdit. Cette prescription en particulier s’applique aux remorques et autres roulottes tractées par un véhicule. Les véhicules sont en revanche autorisés à s’arrêter sur l’emplacement pour permettre le chargement/déchargement des marchandises.</w:t>
      </w:r>
    </w:p>
    <w:p w14:paraId="37D63C35" w14:textId="77777777" w:rsidR="009D3153" w:rsidRPr="009D3153" w:rsidRDefault="009D3153" w:rsidP="009D3153">
      <w:pPr>
        <w:suppressAutoHyphens/>
        <w:autoSpaceDN w:val="0"/>
        <w:spacing w:after="0" w:line="240" w:lineRule="auto"/>
        <w:jc w:val="both"/>
        <w:textAlignment w:val="baseline"/>
        <w:rPr>
          <w:rFonts w:ascii="Calibri" w:eastAsia="SimSun" w:hAnsi="Calibri" w:cs="F"/>
          <w:kern w:val="3"/>
        </w:rPr>
      </w:pPr>
    </w:p>
    <w:p w14:paraId="30D0937F" w14:textId="77777777" w:rsidR="009D3153" w:rsidRPr="009D3153" w:rsidRDefault="009D3153" w:rsidP="009D3153">
      <w:pPr>
        <w:widowControl w:val="0"/>
        <w:numPr>
          <w:ilvl w:val="0"/>
          <w:numId w:val="15"/>
        </w:numPr>
        <w:suppressAutoHyphens/>
        <w:autoSpaceDN w:val="0"/>
        <w:spacing w:after="0" w:line="240" w:lineRule="auto"/>
        <w:jc w:val="both"/>
        <w:textAlignment w:val="baseline"/>
        <w:rPr>
          <w:rFonts w:ascii="Calibri" w:eastAsia="SimSun" w:hAnsi="Calibri" w:cs="F"/>
          <w:kern w:val="3"/>
        </w:rPr>
      </w:pPr>
      <w:r w:rsidRPr="009D3153">
        <w:rPr>
          <w:rFonts w:ascii="Arial" w:eastAsia="SimSun" w:hAnsi="Arial" w:cs="Arial"/>
          <w:b/>
          <w:bCs/>
          <w:kern w:val="3"/>
          <w:sz w:val="24"/>
          <w:szCs w:val="24"/>
          <w:u w:val="single"/>
        </w:rPr>
        <w:t>Moyens humains et matériels</w:t>
      </w:r>
    </w:p>
    <w:p w14:paraId="4CB74B99" w14:textId="77777777" w:rsidR="009D3153" w:rsidRPr="009D3153" w:rsidRDefault="009D3153" w:rsidP="009D3153">
      <w:pPr>
        <w:suppressAutoHyphens/>
        <w:autoSpaceDN w:val="0"/>
        <w:spacing w:after="0" w:line="240" w:lineRule="auto"/>
        <w:jc w:val="both"/>
        <w:textAlignment w:val="baseline"/>
        <w:rPr>
          <w:rFonts w:ascii="Arial" w:eastAsia="SimSun" w:hAnsi="Arial" w:cs="Arial"/>
          <w:b/>
          <w:bCs/>
          <w:color w:val="000000"/>
          <w:kern w:val="3"/>
          <w:sz w:val="24"/>
          <w:szCs w:val="24"/>
          <w:u w:val="single"/>
        </w:rPr>
      </w:pPr>
    </w:p>
    <w:p w14:paraId="2EDC0BF8" w14:textId="77777777" w:rsidR="009D3153" w:rsidRPr="009D3153" w:rsidRDefault="009D3153" w:rsidP="009D3153">
      <w:pPr>
        <w:suppressAutoHyphens/>
        <w:autoSpaceDN w:val="0"/>
        <w:spacing w:after="0" w:line="240" w:lineRule="auto"/>
        <w:jc w:val="both"/>
        <w:textAlignment w:val="baseline"/>
        <w:rPr>
          <w:rFonts w:ascii="Calibri" w:eastAsia="SimSun" w:hAnsi="Calibri" w:cs="F"/>
          <w:kern w:val="3"/>
        </w:rPr>
      </w:pPr>
      <w:r w:rsidRPr="009D3153">
        <w:rPr>
          <w:rFonts w:ascii="Arial" w:eastAsia="SimSun" w:hAnsi="Arial" w:cs="Arial"/>
          <w:color w:val="000000"/>
          <w:kern w:val="3"/>
          <w:sz w:val="24"/>
          <w:szCs w:val="24"/>
        </w:rPr>
        <w:t>Pour être recevable, le dossier devra également présenter et lister :</w:t>
      </w:r>
    </w:p>
    <w:p w14:paraId="4AC3E556" w14:textId="77777777" w:rsidR="009D3153" w:rsidRPr="009D3153" w:rsidRDefault="009D3153" w:rsidP="009D3153">
      <w:pPr>
        <w:suppressAutoHyphens/>
        <w:autoSpaceDN w:val="0"/>
        <w:spacing w:after="0" w:line="240" w:lineRule="auto"/>
        <w:jc w:val="both"/>
        <w:textAlignment w:val="baseline"/>
        <w:rPr>
          <w:rFonts w:ascii="Arial" w:eastAsia="SimSun" w:hAnsi="Arial" w:cs="Arial"/>
          <w:color w:val="000000"/>
          <w:kern w:val="3"/>
          <w:sz w:val="24"/>
          <w:szCs w:val="24"/>
        </w:rPr>
      </w:pPr>
    </w:p>
    <w:p w14:paraId="5841EF94" w14:textId="77777777" w:rsidR="009D3153" w:rsidRPr="009D3153" w:rsidRDefault="009D3153" w:rsidP="009D3153">
      <w:pPr>
        <w:widowControl w:val="0"/>
        <w:numPr>
          <w:ilvl w:val="0"/>
          <w:numId w:val="7"/>
        </w:numPr>
        <w:suppressAutoHyphens/>
        <w:autoSpaceDN w:val="0"/>
        <w:spacing w:after="0" w:line="240" w:lineRule="auto"/>
        <w:jc w:val="both"/>
        <w:textAlignment w:val="baseline"/>
        <w:rPr>
          <w:rFonts w:ascii="Calibri" w:eastAsia="SimSun" w:hAnsi="Calibri" w:cs="F"/>
          <w:kern w:val="3"/>
        </w:rPr>
      </w:pPr>
      <w:r w:rsidRPr="009D3153">
        <w:rPr>
          <w:rFonts w:ascii="Arial" w:eastAsia="SimSun" w:hAnsi="Arial" w:cs="Arial"/>
          <w:color w:val="000000"/>
          <w:kern w:val="3"/>
          <w:sz w:val="24"/>
          <w:szCs w:val="24"/>
        </w:rPr>
        <w:t>Les moyens matériels et humains nécessaires et adaptés à l’exercice de l’activité, ceci dans le strict respect de la législation applicable en matière d’hygiène, de protection des populations, de droit du travail.</w:t>
      </w:r>
    </w:p>
    <w:p w14:paraId="7490EAB6" w14:textId="77777777" w:rsidR="009D3153" w:rsidRPr="009D3153" w:rsidRDefault="009D3153" w:rsidP="009D3153">
      <w:pPr>
        <w:suppressAutoHyphens/>
        <w:autoSpaceDN w:val="0"/>
        <w:spacing w:after="0" w:line="240" w:lineRule="auto"/>
        <w:jc w:val="both"/>
        <w:textAlignment w:val="baseline"/>
        <w:rPr>
          <w:rFonts w:ascii="Arial" w:eastAsia="SimSun" w:hAnsi="Arial" w:cs="Arial"/>
          <w:color w:val="000000"/>
          <w:kern w:val="3"/>
          <w:sz w:val="24"/>
          <w:szCs w:val="24"/>
        </w:rPr>
      </w:pPr>
    </w:p>
    <w:p w14:paraId="7689422C" w14:textId="4710DF4D" w:rsidR="009D3153" w:rsidRPr="009D3153" w:rsidRDefault="009D3153" w:rsidP="009D3153">
      <w:pPr>
        <w:suppressAutoHyphens/>
        <w:autoSpaceDN w:val="0"/>
        <w:spacing w:after="0" w:line="240" w:lineRule="auto"/>
        <w:jc w:val="both"/>
        <w:textAlignment w:val="baseline"/>
        <w:rPr>
          <w:rFonts w:ascii="Calibri" w:eastAsia="SimSun" w:hAnsi="Calibri" w:cs="F"/>
          <w:kern w:val="3"/>
        </w:rPr>
      </w:pPr>
      <w:r w:rsidRPr="009D3153">
        <w:rPr>
          <w:rFonts w:ascii="Arial" w:eastAsia="SimSun" w:hAnsi="Arial" w:cs="Arial"/>
          <w:color w:val="000000"/>
          <w:kern w:val="3"/>
          <w:sz w:val="24"/>
          <w:szCs w:val="24"/>
        </w:rPr>
        <w:t xml:space="preserve">Ainsi le bénéficiaire devra avoir préalablement rempli l’ensemble des obligations administratives applicables aux activités de restauration et de vente au détail de denrées alimentaires : déclarations à </w:t>
      </w:r>
      <w:r w:rsidRPr="009D3153">
        <w:rPr>
          <w:rFonts w:ascii="Arial" w:eastAsia="SimSun" w:hAnsi="Arial" w:cs="Arial"/>
          <w:color w:val="000000"/>
          <w:kern w:val="3"/>
          <w:sz w:val="24"/>
          <w:szCs w:val="24"/>
        </w:rPr>
        <w:lastRenderedPageBreak/>
        <w:t>la Direction Départementale des services vétérinaires, formation des employés, respect de la législation en matière de concurrence, consommation et de répression des fraudes (règlementation des prix, débit de boisson…).</w:t>
      </w:r>
      <w:r w:rsidR="003C5AC0">
        <w:rPr>
          <w:rFonts w:ascii="Arial" w:eastAsia="SimSun" w:hAnsi="Arial" w:cs="Arial"/>
          <w:color w:val="000000"/>
          <w:kern w:val="3"/>
          <w:sz w:val="24"/>
          <w:szCs w:val="24"/>
        </w:rPr>
        <w:t xml:space="preserve"> Respect de la </w:t>
      </w:r>
      <w:r w:rsidR="00457D84">
        <w:rPr>
          <w:rFonts w:ascii="Arial" w:eastAsia="SimSun" w:hAnsi="Arial" w:cs="Arial"/>
          <w:color w:val="000000"/>
          <w:kern w:val="3"/>
          <w:sz w:val="24"/>
          <w:szCs w:val="24"/>
        </w:rPr>
        <w:t>règlementation</w:t>
      </w:r>
      <w:r w:rsidR="003C5AC0">
        <w:rPr>
          <w:rFonts w:ascii="Arial" w:eastAsia="SimSun" w:hAnsi="Arial" w:cs="Arial"/>
          <w:color w:val="000000"/>
          <w:kern w:val="3"/>
          <w:sz w:val="24"/>
          <w:szCs w:val="24"/>
        </w:rPr>
        <w:t xml:space="preserve"> </w:t>
      </w:r>
      <w:r w:rsidR="00EC2F29">
        <w:rPr>
          <w:rFonts w:ascii="Arial" w:eastAsia="SimSun" w:hAnsi="Arial" w:cs="Arial"/>
          <w:color w:val="000000"/>
          <w:kern w:val="3"/>
          <w:sz w:val="24"/>
          <w:szCs w:val="24"/>
        </w:rPr>
        <w:t>en termes</w:t>
      </w:r>
      <w:r w:rsidR="003C5AC0">
        <w:rPr>
          <w:rFonts w:ascii="Arial" w:eastAsia="SimSun" w:hAnsi="Arial" w:cs="Arial"/>
          <w:color w:val="000000"/>
          <w:kern w:val="3"/>
          <w:sz w:val="24"/>
          <w:szCs w:val="24"/>
        </w:rPr>
        <w:t xml:space="preserve"> d’hygiène et de sécurité alimentaire, obtention des licences </w:t>
      </w:r>
      <w:r w:rsidR="00457D84">
        <w:rPr>
          <w:rFonts w:ascii="Arial" w:eastAsia="SimSun" w:hAnsi="Arial" w:cs="Arial"/>
          <w:color w:val="000000"/>
          <w:kern w:val="3"/>
          <w:sz w:val="24"/>
          <w:szCs w:val="24"/>
        </w:rPr>
        <w:t>nécessaires</w:t>
      </w:r>
      <w:r w:rsidR="003C5AC0">
        <w:rPr>
          <w:rFonts w:ascii="Arial" w:eastAsia="SimSun" w:hAnsi="Arial" w:cs="Arial"/>
          <w:color w:val="000000"/>
          <w:kern w:val="3"/>
          <w:sz w:val="24"/>
          <w:szCs w:val="24"/>
        </w:rPr>
        <w:t xml:space="preserve"> à l’activité et de la carte de </w:t>
      </w:r>
      <w:r w:rsidR="00457D84">
        <w:rPr>
          <w:rFonts w:ascii="Arial" w:eastAsia="SimSun" w:hAnsi="Arial" w:cs="Arial"/>
          <w:color w:val="000000"/>
          <w:kern w:val="3"/>
          <w:sz w:val="24"/>
          <w:szCs w:val="24"/>
        </w:rPr>
        <w:t>commerçant</w:t>
      </w:r>
      <w:r w:rsidR="003C5AC0">
        <w:rPr>
          <w:rFonts w:ascii="Arial" w:eastAsia="SimSun" w:hAnsi="Arial" w:cs="Arial"/>
          <w:color w:val="000000"/>
          <w:kern w:val="3"/>
          <w:sz w:val="24"/>
          <w:szCs w:val="24"/>
        </w:rPr>
        <w:t xml:space="preserve"> ambulant.</w:t>
      </w:r>
    </w:p>
    <w:p w14:paraId="0ABC8E25" w14:textId="77777777" w:rsidR="009D3153" w:rsidRPr="009D3153" w:rsidRDefault="009D3153" w:rsidP="009D3153">
      <w:pPr>
        <w:suppressAutoHyphens/>
        <w:autoSpaceDN w:val="0"/>
        <w:spacing w:after="0" w:line="240" w:lineRule="auto"/>
        <w:jc w:val="both"/>
        <w:textAlignment w:val="baseline"/>
        <w:rPr>
          <w:rFonts w:ascii="Arial" w:eastAsia="SimSun" w:hAnsi="Arial" w:cs="Arial"/>
          <w:color w:val="000000"/>
          <w:kern w:val="3"/>
          <w:sz w:val="24"/>
          <w:szCs w:val="24"/>
        </w:rPr>
      </w:pPr>
    </w:p>
    <w:p w14:paraId="7EA5D42A" w14:textId="77777777" w:rsidR="009D3153" w:rsidRPr="009D3153" w:rsidRDefault="009D3153" w:rsidP="009D3153">
      <w:pPr>
        <w:suppressAutoHyphens/>
        <w:autoSpaceDN w:val="0"/>
        <w:spacing w:after="0" w:line="240" w:lineRule="auto"/>
        <w:jc w:val="both"/>
        <w:textAlignment w:val="baseline"/>
        <w:rPr>
          <w:rFonts w:ascii="Calibri" w:eastAsia="SimSun" w:hAnsi="Calibri" w:cs="F"/>
          <w:kern w:val="3"/>
        </w:rPr>
      </w:pPr>
      <w:r w:rsidRPr="009D3153">
        <w:rPr>
          <w:rFonts w:ascii="Arial" w:eastAsia="SimSun" w:hAnsi="Arial" w:cs="Arial"/>
          <w:color w:val="000000"/>
          <w:kern w:val="3"/>
          <w:sz w:val="24"/>
          <w:szCs w:val="24"/>
        </w:rPr>
        <w:t>Toutes les déclarations préalables et obligatoires à l’emploi devront également avoir été réalisées par le bénéficiaire.</w:t>
      </w:r>
    </w:p>
    <w:p w14:paraId="3AC94E56" w14:textId="77777777" w:rsidR="009D3153" w:rsidRPr="009D3153" w:rsidRDefault="009D3153" w:rsidP="009D3153">
      <w:pPr>
        <w:suppressAutoHyphens/>
        <w:autoSpaceDN w:val="0"/>
        <w:spacing w:after="0" w:line="240" w:lineRule="auto"/>
        <w:jc w:val="both"/>
        <w:textAlignment w:val="baseline"/>
        <w:rPr>
          <w:rFonts w:ascii="Arial" w:eastAsia="SimSun" w:hAnsi="Arial" w:cs="Arial"/>
          <w:color w:val="000000"/>
          <w:kern w:val="3"/>
          <w:sz w:val="24"/>
          <w:szCs w:val="24"/>
        </w:rPr>
      </w:pPr>
    </w:p>
    <w:p w14:paraId="57CF157A" w14:textId="5A2EF304" w:rsidR="009D3153" w:rsidRPr="009D3153" w:rsidRDefault="009D3153" w:rsidP="009D3153">
      <w:pPr>
        <w:suppressAutoHyphens/>
        <w:autoSpaceDN w:val="0"/>
        <w:spacing w:after="0" w:line="240" w:lineRule="auto"/>
        <w:jc w:val="both"/>
        <w:textAlignment w:val="baseline"/>
        <w:rPr>
          <w:rFonts w:ascii="Calibri" w:eastAsia="SimSun" w:hAnsi="Calibri" w:cs="F"/>
          <w:kern w:val="3"/>
        </w:rPr>
      </w:pPr>
      <w:r w:rsidRPr="009D3153">
        <w:rPr>
          <w:rFonts w:ascii="Arial" w:eastAsia="SimSun" w:hAnsi="Arial" w:cs="Arial"/>
          <w:color w:val="000000"/>
          <w:kern w:val="3"/>
          <w:sz w:val="24"/>
          <w:szCs w:val="24"/>
        </w:rPr>
        <w:t xml:space="preserve">Le bénéficiaire doit justifier des assurances qui couvrent l’exercice de ses activités sur le domaine public et garantir les espaces qui lui seront mis à disposition par la Ville de Pornic pour les dommages corporels et matériels causés à quiconque par lui-même, à ses </w:t>
      </w:r>
      <w:r w:rsidR="00457D84" w:rsidRPr="009D3153">
        <w:rPr>
          <w:rFonts w:ascii="Arial" w:eastAsia="SimSun" w:hAnsi="Arial" w:cs="Arial"/>
          <w:color w:val="000000"/>
          <w:kern w:val="3"/>
          <w:sz w:val="24"/>
          <w:szCs w:val="24"/>
        </w:rPr>
        <w:t>infrastructures</w:t>
      </w:r>
      <w:r w:rsidRPr="009D3153">
        <w:rPr>
          <w:rFonts w:ascii="Arial" w:eastAsia="SimSun" w:hAnsi="Arial" w:cs="Arial"/>
          <w:color w:val="000000"/>
          <w:kern w:val="3"/>
          <w:sz w:val="24"/>
          <w:szCs w:val="24"/>
        </w:rPr>
        <w:t xml:space="preserve"> ou ses marchandises. Les bénéficiaires d’un emplacement installent leur véhicule à leurs risques et périls.</w:t>
      </w:r>
    </w:p>
    <w:p w14:paraId="3E77DA2A" w14:textId="77777777" w:rsidR="009D3153" w:rsidRPr="009D3153" w:rsidRDefault="009D3153" w:rsidP="009D3153">
      <w:pPr>
        <w:suppressAutoHyphens/>
        <w:autoSpaceDN w:val="0"/>
        <w:spacing w:after="0" w:line="240" w:lineRule="auto"/>
        <w:jc w:val="both"/>
        <w:textAlignment w:val="baseline"/>
        <w:rPr>
          <w:rFonts w:ascii="Arial" w:eastAsia="SimSun" w:hAnsi="Arial" w:cs="Arial"/>
          <w:color w:val="000000"/>
          <w:kern w:val="3"/>
          <w:sz w:val="24"/>
          <w:szCs w:val="24"/>
        </w:rPr>
      </w:pPr>
    </w:p>
    <w:p w14:paraId="466E40F2" w14:textId="479EF126" w:rsidR="009D3153" w:rsidRDefault="009D3153" w:rsidP="009D3153">
      <w:pPr>
        <w:suppressAutoHyphens/>
        <w:autoSpaceDN w:val="0"/>
        <w:spacing w:after="0" w:line="240" w:lineRule="auto"/>
        <w:jc w:val="both"/>
        <w:textAlignment w:val="baseline"/>
        <w:rPr>
          <w:rFonts w:ascii="Arial" w:eastAsia="SimSun" w:hAnsi="Arial" w:cs="Arial"/>
          <w:color w:val="000000"/>
          <w:kern w:val="3"/>
          <w:sz w:val="24"/>
          <w:szCs w:val="24"/>
        </w:rPr>
      </w:pPr>
    </w:p>
    <w:p w14:paraId="379610ED" w14:textId="77777777" w:rsidR="009D3153" w:rsidRDefault="009D3153" w:rsidP="009D3153">
      <w:pPr>
        <w:suppressAutoHyphens/>
        <w:autoSpaceDN w:val="0"/>
        <w:spacing w:after="0" w:line="240" w:lineRule="auto"/>
        <w:jc w:val="both"/>
        <w:textAlignment w:val="baseline"/>
        <w:rPr>
          <w:rFonts w:ascii="Arial" w:eastAsia="SimSun" w:hAnsi="Arial" w:cs="Arial"/>
          <w:color w:val="000000"/>
          <w:kern w:val="3"/>
          <w:sz w:val="24"/>
          <w:szCs w:val="24"/>
        </w:rPr>
      </w:pPr>
    </w:p>
    <w:p w14:paraId="73FA097F" w14:textId="325A2735" w:rsidR="009D3153" w:rsidRPr="009D3153" w:rsidRDefault="009D3153" w:rsidP="009D3153">
      <w:pPr>
        <w:suppressAutoHyphens/>
        <w:autoSpaceDN w:val="0"/>
        <w:spacing w:after="0" w:line="240" w:lineRule="auto"/>
        <w:jc w:val="both"/>
        <w:textAlignment w:val="baseline"/>
        <w:rPr>
          <w:rFonts w:ascii="Arial" w:eastAsia="SimSun" w:hAnsi="Arial" w:cs="Arial"/>
          <w:color w:val="000000"/>
          <w:kern w:val="3"/>
          <w:sz w:val="24"/>
          <w:szCs w:val="24"/>
        </w:rPr>
      </w:pPr>
      <w:r w:rsidRPr="009D3153">
        <w:rPr>
          <w:rFonts w:ascii="Arial" w:eastAsia="SimSun" w:hAnsi="Arial" w:cs="Arial"/>
          <w:b/>
          <w:bCs/>
          <w:color w:val="000000"/>
          <w:kern w:val="3"/>
          <w:sz w:val="24"/>
          <w:szCs w:val="24"/>
          <w:u w:val="single"/>
        </w:rPr>
        <w:t>VIII</w:t>
      </w:r>
      <w:r w:rsidRPr="009D3153">
        <w:rPr>
          <w:rFonts w:ascii="Arial" w:eastAsia="SimSun" w:hAnsi="Arial" w:cs="Arial"/>
          <w:b/>
          <w:bCs/>
          <w:color w:val="000000"/>
          <w:kern w:val="3"/>
          <w:sz w:val="24"/>
          <w:szCs w:val="24"/>
        </w:rPr>
        <w:tab/>
      </w:r>
      <w:r w:rsidRPr="009D3153">
        <w:rPr>
          <w:rFonts w:ascii="Arial" w:eastAsia="SimSun" w:hAnsi="Arial" w:cs="Arial"/>
          <w:b/>
          <w:bCs/>
          <w:color w:val="000000"/>
          <w:kern w:val="3"/>
          <w:sz w:val="24"/>
          <w:szCs w:val="24"/>
        </w:rPr>
        <w:tab/>
      </w:r>
      <w:r w:rsidRPr="009D3153">
        <w:rPr>
          <w:rFonts w:ascii="Arial" w:eastAsia="SimSun" w:hAnsi="Arial" w:cs="Arial"/>
          <w:b/>
          <w:bCs/>
          <w:color w:val="000000"/>
          <w:kern w:val="3"/>
          <w:sz w:val="24"/>
          <w:szCs w:val="24"/>
          <w:u w:val="single"/>
        </w:rPr>
        <w:t>CONTENU ET REMISE DE L'OFFRE</w:t>
      </w:r>
    </w:p>
    <w:p w14:paraId="5A4B41A6" w14:textId="77777777" w:rsidR="009D3153" w:rsidRPr="009D3153" w:rsidRDefault="009D3153" w:rsidP="009D3153">
      <w:pPr>
        <w:suppressAutoHyphens/>
        <w:autoSpaceDN w:val="0"/>
        <w:spacing w:after="0" w:line="240" w:lineRule="auto"/>
        <w:jc w:val="both"/>
        <w:textAlignment w:val="baseline"/>
        <w:rPr>
          <w:rFonts w:ascii="Arial" w:eastAsia="SimSun" w:hAnsi="Arial" w:cs="Arial"/>
          <w:b/>
          <w:bCs/>
          <w:color w:val="000000"/>
          <w:kern w:val="3"/>
          <w:sz w:val="24"/>
          <w:szCs w:val="24"/>
          <w:u w:val="single"/>
        </w:rPr>
      </w:pPr>
    </w:p>
    <w:p w14:paraId="14226888" w14:textId="77777777" w:rsidR="009D3153" w:rsidRPr="009D3153" w:rsidRDefault="009D3153" w:rsidP="009D3153">
      <w:pPr>
        <w:suppressAutoHyphens/>
        <w:autoSpaceDN w:val="0"/>
        <w:spacing w:after="0" w:line="240" w:lineRule="auto"/>
        <w:jc w:val="both"/>
        <w:textAlignment w:val="baseline"/>
        <w:rPr>
          <w:rFonts w:ascii="Arial" w:eastAsia="SimSun" w:hAnsi="Arial" w:cs="Arial"/>
          <w:b/>
          <w:bCs/>
          <w:color w:val="000000"/>
          <w:kern w:val="3"/>
          <w:sz w:val="24"/>
          <w:szCs w:val="24"/>
          <w:u w:val="single"/>
        </w:rPr>
      </w:pPr>
    </w:p>
    <w:p w14:paraId="0710DA1D" w14:textId="77777777" w:rsidR="009D3153" w:rsidRPr="009D3153" w:rsidRDefault="009D3153" w:rsidP="009D3153">
      <w:pPr>
        <w:widowControl w:val="0"/>
        <w:numPr>
          <w:ilvl w:val="0"/>
          <w:numId w:val="22"/>
        </w:numPr>
        <w:suppressAutoHyphens/>
        <w:autoSpaceDN w:val="0"/>
        <w:spacing w:after="0" w:line="240" w:lineRule="auto"/>
        <w:jc w:val="both"/>
        <w:textAlignment w:val="baseline"/>
        <w:rPr>
          <w:rFonts w:ascii="Arial" w:eastAsia="SimSun" w:hAnsi="Arial" w:cs="Arial"/>
          <w:b/>
          <w:bCs/>
          <w:kern w:val="3"/>
          <w:sz w:val="24"/>
          <w:szCs w:val="24"/>
          <w:u w:val="single"/>
        </w:rPr>
      </w:pPr>
      <w:r w:rsidRPr="009D3153">
        <w:rPr>
          <w:rFonts w:ascii="Arial" w:eastAsia="SimSun" w:hAnsi="Arial" w:cs="Arial"/>
          <w:b/>
          <w:bCs/>
          <w:kern w:val="3"/>
          <w:sz w:val="24"/>
          <w:szCs w:val="24"/>
          <w:u w:val="single"/>
        </w:rPr>
        <w:t>Contenu</w:t>
      </w:r>
    </w:p>
    <w:p w14:paraId="2C8C408F" w14:textId="77777777" w:rsidR="009D3153" w:rsidRPr="009D3153" w:rsidRDefault="009D3153" w:rsidP="009D3153">
      <w:pPr>
        <w:suppressAutoHyphens/>
        <w:autoSpaceDN w:val="0"/>
        <w:spacing w:after="0" w:line="240" w:lineRule="auto"/>
        <w:jc w:val="both"/>
        <w:textAlignment w:val="baseline"/>
        <w:rPr>
          <w:rFonts w:ascii="Arial" w:eastAsia="SimSun" w:hAnsi="Arial" w:cs="Arial"/>
          <w:b/>
          <w:bCs/>
          <w:kern w:val="3"/>
          <w:sz w:val="24"/>
          <w:szCs w:val="24"/>
          <w:u w:val="single"/>
        </w:rPr>
      </w:pPr>
    </w:p>
    <w:p w14:paraId="1B95865E" w14:textId="77777777" w:rsidR="009D3153" w:rsidRPr="009D3153" w:rsidRDefault="009D3153" w:rsidP="009D3153">
      <w:pPr>
        <w:suppressAutoHyphens/>
        <w:autoSpaceDN w:val="0"/>
        <w:spacing w:after="0" w:line="240" w:lineRule="auto"/>
        <w:jc w:val="both"/>
        <w:textAlignment w:val="baseline"/>
        <w:rPr>
          <w:rFonts w:ascii="Arial" w:eastAsia="SimSun" w:hAnsi="Arial" w:cs="Arial"/>
          <w:kern w:val="3"/>
          <w:sz w:val="24"/>
          <w:szCs w:val="24"/>
        </w:rPr>
      </w:pPr>
      <w:r w:rsidRPr="009D3153">
        <w:rPr>
          <w:rFonts w:ascii="Arial" w:eastAsia="SimSun" w:hAnsi="Arial" w:cs="Arial"/>
          <w:kern w:val="3"/>
          <w:sz w:val="24"/>
          <w:szCs w:val="24"/>
        </w:rPr>
        <w:t>L'offre devra comprendre les trois volets suivants</w:t>
      </w:r>
    </w:p>
    <w:p w14:paraId="52508483" w14:textId="77777777" w:rsidR="009D3153" w:rsidRPr="009D3153" w:rsidRDefault="009D3153" w:rsidP="009D3153">
      <w:pPr>
        <w:suppressAutoHyphens/>
        <w:autoSpaceDN w:val="0"/>
        <w:spacing w:after="0" w:line="240" w:lineRule="auto"/>
        <w:jc w:val="both"/>
        <w:textAlignment w:val="baseline"/>
        <w:rPr>
          <w:rFonts w:ascii="Arial" w:eastAsia="SimSun" w:hAnsi="Arial" w:cs="Arial"/>
          <w:b/>
          <w:bCs/>
          <w:kern w:val="3"/>
          <w:sz w:val="24"/>
          <w:szCs w:val="24"/>
          <w:u w:val="single"/>
        </w:rPr>
      </w:pPr>
    </w:p>
    <w:p w14:paraId="75F8708D" w14:textId="701A973A" w:rsidR="009D3153" w:rsidRDefault="009D3153" w:rsidP="009D3153">
      <w:pPr>
        <w:suppressAutoHyphens/>
        <w:autoSpaceDN w:val="0"/>
        <w:spacing w:after="0" w:line="240" w:lineRule="auto"/>
        <w:ind w:left="720"/>
        <w:jc w:val="both"/>
        <w:textAlignment w:val="baseline"/>
        <w:rPr>
          <w:rFonts w:ascii="Arial" w:eastAsia="SimSun" w:hAnsi="Arial" w:cs="Arial"/>
          <w:kern w:val="3"/>
          <w:sz w:val="24"/>
          <w:szCs w:val="24"/>
        </w:rPr>
      </w:pPr>
      <w:r w:rsidRPr="009D3153">
        <w:rPr>
          <w:rFonts w:ascii="Arial" w:eastAsia="SimSun" w:hAnsi="Arial" w:cs="Arial"/>
          <w:b/>
          <w:bCs/>
          <w:kern w:val="3"/>
          <w:sz w:val="24"/>
          <w:szCs w:val="24"/>
          <w:u w:val="single"/>
        </w:rPr>
        <w:t xml:space="preserve">Volet administratif </w:t>
      </w:r>
      <w:r w:rsidRPr="009D3153">
        <w:rPr>
          <w:rFonts w:ascii="Arial" w:eastAsia="SimSun" w:hAnsi="Arial" w:cs="Arial"/>
          <w:kern w:val="3"/>
          <w:sz w:val="24"/>
          <w:szCs w:val="24"/>
        </w:rPr>
        <w:t>:</w:t>
      </w:r>
    </w:p>
    <w:p w14:paraId="472883A8" w14:textId="77777777" w:rsidR="009D3153" w:rsidRPr="009D3153" w:rsidRDefault="009D3153" w:rsidP="009D3153">
      <w:pPr>
        <w:suppressAutoHyphens/>
        <w:autoSpaceDN w:val="0"/>
        <w:spacing w:after="0" w:line="240" w:lineRule="auto"/>
        <w:ind w:left="720"/>
        <w:jc w:val="both"/>
        <w:textAlignment w:val="baseline"/>
        <w:rPr>
          <w:rFonts w:ascii="Calibri" w:eastAsia="SimSun" w:hAnsi="Calibri" w:cs="F"/>
          <w:kern w:val="3"/>
        </w:rPr>
      </w:pPr>
    </w:p>
    <w:p w14:paraId="5702BEB1" w14:textId="5B765799" w:rsidR="009D3153" w:rsidRPr="009D3153" w:rsidRDefault="009D3153" w:rsidP="009D3153">
      <w:pPr>
        <w:widowControl w:val="0"/>
        <w:numPr>
          <w:ilvl w:val="0"/>
          <w:numId w:val="7"/>
        </w:numPr>
        <w:suppressAutoHyphens/>
        <w:autoSpaceDN w:val="0"/>
        <w:spacing w:after="0" w:line="240" w:lineRule="auto"/>
        <w:jc w:val="both"/>
        <w:textAlignment w:val="baseline"/>
        <w:rPr>
          <w:rFonts w:ascii="Calibri" w:eastAsia="SimSun" w:hAnsi="Calibri" w:cs="F"/>
          <w:kern w:val="3"/>
        </w:rPr>
      </w:pPr>
      <w:r w:rsidRPr="009D3153">
        <w:rPr>
          <w:rFonts w:ascii="Arial" w:eastAsia="SimSun" w:hAnsi="Arial" w:cs="Arial"/>
          <w:kern w:val="3"/>
          <w:sz w:val="24"/>
          <w:szCs w:val="24"/>
        </w:rPr>
        <w:t>Nom, prénoms, domicile</w:t>
      </w:r>
      <w:r w:rsidR="00D72768">
        <w:rPr>
          <w:rFonts w:ascii="Arial" w:eastAsia="SimSun" w:hAnsi="Arial" w:cs="Arial"/>
          <w:kern w:val="3"/>
          <w:sz w:val="24"/>
          <w:szCs w:val="24"/>
        </w:rPr>
        <w:t>, nationalité</w:t>
      </w:r>
      <w:r w:rsidRPr="009D3153">
        <w:rPr>
          <w:rFonts w:ascii="Arial" w:eastAsia="SimSun" w:hAnsi="Arial" w:cs="Arial"/>
          <w:kern w:val="3"/>
          <w:sz w:val="24"/>
          <w:szCs w:val="24"/>
        </w:rPr>
        <w:t xml:space="preserve"> et profession du pétitionnaire, forme sociale, capital, références</w:t>
      </w:r>
    </w:p>
    <w:p w14:paraId="1F5A74AE" w14:textId="6CB8A142" w:rsidR="009D3153" w:rsidRPr="009D3153" w:rsidRDefault="009D3153" w:rsidP="009D3153">
      <w:pPr>
        <w:widowControl w:val="0"/>
        <w:numPr>
          <w:ilvl w:val="0"/>
          <w:numId w:val="7"/>
        </w:numPr>
        <w:suppressAutoHyphens/>
        <w:autoSpaceDN w:val="0"/>
        <w:spacing w:after="0" w:line="240" w:lineRule="auto"/>
        <w:jc w:val="both"/>
        <w:textAlignment w:val="baseline"/>
        <w:rPr>
          <w:rFonts w:ascii="Calibri" w:eastAsia="SimSun" w:hAnsi="Calibri" w:cs="F"/>
          <w:kern w:val="3"/>
        </w:rPr>
      </w:pPr>
      <w:r w:rsidRPr="009D3153">
        <w:rPr>
          <w:rFonts w:ascii="Arial" w:eastAsia="SimSun" w:hAnsi="Arial" w:cs="Arial"/>
          <w:kern w:val="3"/>
          <w:sz w:val="24"/>
          <w:szCs w:val="24"/>
        </w:rPr>
        <w:t xml:space="preserve">Coordonnées complètes du </w:t>
      </w:r>
      <w:r w:rsidR="00EC2F29" w:rsidRPr="009D3153">
        <w:rPr>
          <w:rFonts w:ascii="Arial" w:eastAsia="SimSun" w:hAnsi="Arial" w:cs="Arial"/>
          <w:kern w:val="3"/>
          <w:sz w:val="24"/>
          <w:szCs w:val="24"/>
        </w:rPr>
        <w:t>candidat :</w:t>
      </w:r>
      <w:r w:rsidRPr="009D3153">
        <w:rPr>
          <w:rFonts w:ascii="Arial" w:eastAsia="SimSun" w:hAnsi="Arial" w:cs="Arial"/>
          <w:kern w:val="3"/>
          <w:sz w:val="24"/>
          <w:szCs w:val="24"/>
        </w:rPr>
        <w:t xml:space="preserve"> numéro de téléphone, adresse, adresse électronique,</w:t>
      </w:r>
    </w:p>
    <w:p w14:paraId="6C3AEBA9" w14:textId="5F49E9B4" w:rsidR="009D3153" w:rsidRPr="00D72768" w:rsidRDefault="009D3153" w:rsidP="009D3153">
      <w:pPr>
        <w:widowControl w:val="0"/>
        <w:numPr>
          <w:ilvl w:val="0"/>
          <w:numId w:val="7"/>
        </w:numPr>
        <w:suppressAutoHyphens/>
        <w:autoSpaceDN w:val="0"/>
        <w:spacing w:after="0" w:line="240" w:lineRule="auto"/>
        <w:jc w:val="both"/>
        <w:textAlignment w:val="baseline"/>
        <w:rPr>
          <w:rFonts w:ascii="Calibri" w:eastAsia="SimSun" w:hAnsi="Calibri" w:cs="F"/>
          <w:kern w:val="3"/>
        </w:rPr>
      </w:pPr>
      <w:r w:rsidRPr="009D3153">
        <w:rPr>
          <w:rFonts w:ascii="Arial" w:eastAsia="SimSun" w:hAnsi="Arial" w:cs="Arial"/>
          <w:kern w:val="3"/>
          <w:sz w:val="24"/>
          <w:szCs w:val="24"/>
        </w:rPr>
        <w:t>Photocopie de la pièce d’identité du candidat,</w:t>
      </w:r>
    </w:p>
    <w:p w14:paraId="31979321" w14:textId="67D9979D" w:rsidR="00D72768" w:rsidRPr="009D3153" w:rsidRDefault="00D72768" w:rsidP="009D3153">
      <w:pPr>
        <w:widowControl w:val="0"/>
        <w:numPr>
          <w:ilvl w:val="0"/>
          <w:numId w:val="7"/>
        </w:numPr>
        <w:suppressAutoHyphens/>
        <w:autoSpaceDN w:val="0"/>
        <w:spacing w:after="0" w:line="240" w:lineRule="auto"/>
        <w:jc w:val="both"/>
        <w:textAlignment w:val="baseline"/>
        <w:rPr>
          <w:rFonts w:ascii="Calibri" w:eastAsia="SimSun" w:hAnsi="Calibri" w:cs="F"/>
          <w:kern w:val="3"/>
        </w:rPr>
      </w:pPr>
      <w:r>
        <w:rPr>
          <w:rFonts w:ascii="Arial" w:eastAsia="SimSun" w:hAnsi="Arial" w:cs="Arial"/>
          <w:kern w:val="3"/>
          <w:sz w:val="24"/>
          <w:szCs w:val="24"/>
        </w:rPr>
        <w:t>Références professionnelles.</w:t>
      </w:r>
    </w:p>
    <w:p w14:paraId="2B6F91EE" w14:textId="77777777" w:rsidR="009D3153" w:rsidRPr="009D3153" w:rsidRDefault="009D3153" w:rsidP="009D3153">
      <w:pPr>
        <w:widowControl w:val="0"/>
        <w:numPr>
          <w:ilvl w:val="0"/>
          <w:numId w:val="7"/>
        </w:numPr>
        <w:suppressAutoHyphens/>
        <w:autoSpaceDN w:val="0"/>
        <w:spacing w:after="0" w:line="240" w:lineRule="auto"/>
        <w:jc w:val="both"/>
        <w:textAlignment w:val="baseline"/>
        <w:rPr>
          <w:rFonts w:ascii="Calibri" w:eastAsia="SimSun" w:hAnsi="Calibri" w:cs="F"/>
          <w:kern w:val="3"/>
        </w:rPr>
      </w:pPr>
      <w:r w:rsidRPr="009D3153">
        <w:rPr>
          <w:rFonts w:ascii="Arial" w:eastAsia="SimSun" w:hAnsi="Arial" w:cs="Arial"/>
          <w:kern w:val="3"/>
          <w:sz w:val="24"/>
          <w:szCs w:val="24"/>
        </w:rPr>
        <w:t>Photocopie de la carte de commerçant permettant l’exercice d’activités non sédentaires,</w:t>
      </w:r>
    </w:p>
    <w:p w14:paraId="723E21B6" w14:textId="77777777" w:rsidR="009D3153" w:rsidRPr="009D3153" w:rsidRDefault="009D3153" w:rsidP="009D3153">
      <w:pPr>
        <w:widowControl w:val="0"/>
        <w:numPr>
          <w:ilvl w:val="0"/>
          <w:numId w:val="7"/>
        </w:numPr>
        <w:suppressAutoHyphens/>
        <w:autoSpaceDN w:val="0"/>
        <w:spacing w:after="0" w:line="240" w:lineRule="auto"/>
        <w:jc w:val="both"/>
        <w:textAlignment w:val="baseline"/>
        <w:rPr>
          <w:rFonts w:ascii="Calibri" w:eastAsia="SimSun" w:hAnsi="Calibri" w:cs="F"/>
          <w:kern w:val="3"/>
        </w:rPr>
      </w:pPr>
      <w:r w:rsidRPr="009D3153">
        <w:rPr>
          <w:rFonts w:ascii="Arial" w:eastAsia="SimSun" w:hAnsi="Arial" w:cs="Arial"/>
          <w:kern w:val="3"/>
          <w:sz w:val="24"/>
          <w:szCs w:val="24"/>
        </w:rPr>
        <w:t>Extrait d’inscription au registre du commerce et/ou des métiers (</w:t>
      </w:r>
      <w:proofErr w:type="spellStart"/>
      <w:r w:rsidRPr="009D3153">
        <w:rPr>
          <w:rFonts w:ascii="Arial" w:eastAsia="SimSun" w:hAnsi="Arial" w:cs="Arial"/>
          <w:kern w:val="3"/>
          <w:sz w:val="24"/>
          <w:szCs w:val="24"/>
        </w:rPr>
        <w:t>Kbis</w:t>
      </w:r>
      <w:proofErr w:type="spellEnd"/>
      <w:r w:rsidRPr="009D3153">
        <w:rPr>
          <w:rFonts w:ascii="Arial" w:eastAsia="SimSun" w:hAnsi="Arial" w:cs="Arial"/>
          <w:kern w:val="3"/>
          <w:sz w:val="24"/>
          <w:szCs w:val="24"/>
        </w:rPr>
        <w:t xml:space="preserve"> de moins de 3 mois),</w:t>
      </w:r>
    </w:p>
    <w:p w14:paraId="54A0438B" w14:textId="77777777" w:rsidR="009D3153" w:rsidRPr="009D3153" w:rsidRDefault="009D3153" w:rsidP="009D3153">
      <w:pPr>
        <w:widowControl w:val="0"/>
        <w:numPr>
          <w:ilvl w:val="0"/>
          <w:numId w:val="7"/>
        </w:numPr>
        <w:suppressAutoHyphens/>
        <w:autoSpaceDN w:val="0"/>
        <w:spacing w:after="0" w:line="240" w:lineRule="auto"/>
        <w:jc w:val="both"/>
        <w:textAlignment w:val="baseline"/>
        <w:rPr>
          <w:rFonts w:ascii="Calibri" w:eastAsia="SimSun" w:hAnsi="Calibri" w:cs="F"/>
          <w:kern w:val="3"/>
        </w:rPr>
      </w:pPr>
      <w:r w:rsidRPr="009D3153">
        <w:rPr>
          <w:rFonts w:ascii="Arial" w:eastAsia="SimSun" w:hAnsi="Arial" w:cs="Arial"/>
          <w:kern w:val="3"/>
          <w:sz w:val="24"/>
          <w:szCs w:val="24"/>
        </w:rPr>
        <w:t>Assurance en responsabilité civile se rapportant à l’exercice des activités non sédentaires</w:t>
      </w:r>
    </w:p>
    <w:p w14:paraId="234C123A" w14:textId="77777777" w:rsidR="009D3153" w:rsidRPr="009D3153" w:rsidRDefault="009D3153" w:rsidP="009D3153">
      <w:pPr>
        <w:suppressAutoHyphens/>
        <w:autoSpaceDN w:val="0"/>
        <w:spacing w:after="0" w:line="240" w:lineRule="auto"/>
        <w:ind w:left="720"/>
        <w:jc w:val="both"/>
        <w:textAlignment w:val="baseline"/>
        <w:rPr>
          <w:rFonts w:ascii="Calibri" w:eastAsia="SimSun" w:hAnsi="Calibri" w:cs="F"/>
          <w:kern w:val="3"/>
        </w:rPr>
      </w:pPr>
    </w:p>
    <w:p w14:paraId="3863EFAC" w14:textId="784F99F9" w:rsidR="009D3153" w:rsidRDefault="009D3153" w:rsidP="009D3153">
      <w:pPr>
        <w:suppressAutoHyphens/>
        <w:autoSpaceDN w:val="0"/>
        <w:spacing w:after="0" w:line="240" w:lineRule="auto"/>
        <w:ind w:left="720"/>
        <w:jc w:val="both"/>
        <w:textAlignment w:val="baseline"/>
        <w:rPr>
          <w:rFonts w:ascii="Arial" w:eastAsia="SimSun" w:hAnsi="Arial" w:cs="Arial"/>
          <w:kern w:val="3"/>
          <w:sz w:val="24"/>
          <w:szCs w:val="24"/>
        </w:rPr>
      </w:pPr>
      <w:r w:rsidRPr="009D3153">
        <w:rPr>
          <w:rFonts w:ascii="Arial" w:eastAsia="SimSun" w:hAnsi="Arial" w:cs="Arial"/>
          <w:b/>
          <w:bCs/>
          <w:kern w:val="3"/>
          <w:sz w:val="24"/>
          <w:szCs w:val="24"/>
          <w:u w:val="single"/>
        </w:rPr>
        <w:t xml:space="preserve">Volet économique </w:t>
      </w:r>
      <w:r w:rsidRPr="009D3153">
        <w:rPr>
          <w:rFonts w:ascii="Arial" w:eastAsia="SimSun" w:hAnsi="Arial" w:cs="Arial"/>
          <w:kern w:val="3"/>
          <w:sz w:val="24"/>
          <w:szCs w:val="24"/>
        </w:rPr>
        <w:t>:</w:t>
      </w:r>
    </w:p>
    <w:p w14:paraId="20D2CC69" w14:textId="77777777" w:rsidR="009D3153" w:rsidRPr="009D3153" w:rsidRDefault="009D3153" w:rsidP="009D3153">
      <w:pPr>
        <w:suppressAutoHyphens/>
        <w:autoSpaceDN w:val="0"/>
        <w:spacing w:after="0" w:line="240" w:lineRule="auto"/>
        <w:ind w:left="720"/>
        <w:jc w:val="both"/>
        <w:textAlignment w:val="baseline"/>
        <w:rPr>
          <w:rFonts w:ascii="Calibri" w:eastAsia="SimSun" w:hAnsi="Calibri" w:cs="F"/>
          <w:kern w:val="3"/>
        </w:rPr>
      </w:pPr>
    </w:p>
    <w:p w14:paraId="6CEE6097" w14:textId="05434EAB" w:rsidR="009D3153" w:rsidRPr="009D3153" w:rsidRDefault="00457D84" w:rsidP="009D3153">
      <w:pPr>
        <w:widowControl w:val="0"/>
        <w:numPr>
          <w:ilvl w:val="0"/>
          <w:numId w:val="7"/>
        </w:numPr>
        <w:suppressAutoHyphens/>
        <w:autoSpaceDN w:val="0"/>
        <w:spacing w:after="0" w:line="240" w:lineRule="auto"/>
        <w:jc w:val="both"/>
        <w:textAlignment w:val="baseline"/>
        <w:rPr>
          <w:rFonts w:ascii="Calibri" w:eastAsia="SimSun" w:hAnsi="Calibri" w:cs="F"/>
          <w:kern w:val="3"/>
        </w:rPr>
      </w:pPr>
      <w:r>
        <w:rPr>
          <w:rFonts w:ascii="Arial" w:eastAsia="SimSun" w:hAnsi="Arial" w:cs="Arial"/>
          <w:kern w:val="3"/>
          <w:sz w:val="24"/>
          <w:szCs w:val="24"/>
        </w:rPr>
        <w:t>Dernier bilan</w:t>
      </w:r>
    </w:p>
    <w:p w14:paraId="0FFC6929" w14:textId="228039ED" w:rsidR="009D3153" w:rsidRPr="009D3153" w:rsidRDefault="00EC2F29" w:rsidP="009D3153">
      <w:pPr>
        <w:widowControl w:val="0"/>
        <w:numPr>
          <w:ilvl w:val="0"/>
          <w:numId w:val="7"/>
        </w:numPr>
        <w:suppressAutoHyphens/>
        <w:autoSpaceDN w:val="0"/>
        <w:spacing w:after="0" w:line="240" w:lineRule="auto"/>
        <w:jc w:val="both"/>
        <w:textAlignment w:val="baseline"/>
        <w:rPr>
          <w:rFonts w:ascii="Calibri" w:eastAsia="SimSun" w:hAnsi="Calibri" w:cs="F"/>
          <w:kern w:val="3"/>
        </w:rPr>
      </w:pPr>
      <w:r w:rsidRPr="009D3153">
        <w:rPr>
          <w:rFonts w:ascii="Arial" w:eastAsia="SimSun" w:hAnsi="Arial" w:cs="Arial"/>
          <w:kern w:val="3"/>
          <w:sz w:val="24"/>
          <w:szCs w:val="24"/>
        </w:rPr>
        <w:t>Compte</w:t>
      </w:r>
      <w:r w:rsidR="009D3153" w:rsidRPr="009D3153">
        <w:rPr>
          <w:rFonts w:ascii="Arial" w:eastAsia="SimSun" w:hAnsi="Arial" w:cs="Arial"/>
          <w:kern w:val="3"/>
          <w:sz w:val="24"/>
          <w:szCs w:val="24"/>
        </w:rPr>
        <w:t xml:space="preserve"> d'exploitation prévisionnel sur une durée de …. (</w:t>
      </w:r>
      <w:r w:rsidRPr="009D3153">
        <w:rPr>
          <w:rFonts w:ascii="Arial" w:eastAsia="SimSun" w:hAnsi="Arial" w:cs="Arial"/>
          <w:kern w:val="3"/>
          <w:sz w:val="24"/>
          <w:szCs w:val="24"/>
        </w:rPr>
        <w:t>Selon</w:t>
      </w:r>
      <w:r w:rsidR="009D3153" w:rsidRPr="009D3153">
        <w:rPr>
          <w:rFonts w:ascii="Arial" w:eastAsia="SimSun" w:hAnsi="Arial" w:cs="Arial"/>
          <w:kern w:val="3"/>
          <w:sz w:val="24"/>
          <w:szCs w:val="24"/>
        </w:rPr>
        <w:t xml:space="preserve"> durée de l'occupation)</w:t>
      </w:r>
    </w:p>
    <w:p w14:paraId="615AF760" w14:textId="77777777" w:rsidR="009D3153" w:rsidRPr="009D3153" w:rsidRDefault="009D3153" w:rsidP="009D3153">
      <w:pPr>
        <w:suppressAutoHyphens/>
        <w:autoSpaceDN w:val="0"/>
        <w:spacing w:after="0" w:line="240" w:lineRule="auto"/>
        <w:ind w:left="720"/>
        <w:jc w:val="both"/>
        <w:textAlignment w:val="baseline"/>
        <w:rPr>
          <w:rFonts w:ascii="Calibri" w:eastAsia="SimSun" w:hAnsi="Calibri" w:cs="F"/>
          <w:kern w:val="3"/>
        </w:rPr>
      </w:pPr>
    </w:p>
    <w:p w14:paraId="145A5650" w14:textId="77777777" w:rsidR="009D3153" w:rsidRPr="009D3153" w:rsidRDefault="009D3153" w:rsidP="009D3153">
      <w:pPr>
        <w:suppressAutoHyphens/>
        <w:autoSpaceDN w:val="0"/>
        <w:spacing w:after="0" w:line="240" w:lineRule="auto"/>
        <w:jc w:val="both"/>
        <w:textAlignment w:val="baseline"/>
        <w:rPr>
          <w:rFonts w:ascii="Calibri" w:eastAsia="SimSun" w:hAnsi="Calibri" w:cs="F"/>
          <w:kern w:val="3"/>
        </w:rPr>
      </w:pPr>
    </w:p>
    <w:p w14:paraId="68ADF49B" w14:textId="51F8A1CC" w:rsidR="009D3153" w:rsidRDefault="009D3153" w:rsidP="009D3153">
      <w:pPr>
        <w:suppressAutoHyphens/>
        <w:autoSpaceDN w:val="0"/>
        <w:spacing w:after="0" w:line="240" w:lineRule="auto"/>
        <w:ind w:left="720"/>
        <w:jc w:val="both"/>
        <w:textAlignment w:val="baseline"/>
        <w:rPr>
          <w:rFonts w:ascii="Arial" w:eastAsia="SimSun" w:hAnsi="Arial" w:cs="Arial"/>
          <w:kern w:val="3"/>
          <w:sz w:val="24"/>
          <w:szCs w:val="24"/>
        </w:rPr>
      </w:pPr>
      <w:r w:rsidRPr="009D3153">
        <w:rPr>
          <w:rFonts w:ascii="Arial" w:eastAsia="SimSun" w:hAnsi="Arial" w:cs="Arial"/>
          <w:b/>
          <w:bCs/>
          <w:kern w:val="3"/>
          <w:sz w:val="24"/>
          <w:szCs w:val="24"/>
          <w:u w:val="single"/>
        </w:rPr>
        <w:t xml:space="preserve">Volet technique </w:t>
      </w:r>
      <w:r w:rsidRPr="009D3153">
        <w:rPr>
          <w:rFonts w:ascii="Arial" w:eastAsia="SimSun" w:hAnsi="Arial" w:cs="Arial"/>
          <w:kern w:val="3"/>
          <w:sz w:val="24"/>
          <w:szCs w:val="24"/>
        </w:rPr>
        <w:t>:</w:t>
      </w:r>
    </w:p>
    <w:p w14:paraId="4A63FE27" w14:textId="77777777" w:rsidR="009D3153" w:rsidRPr="009D3153" w:rsidRDefault="009D3153" w:rsidP="009D3153">
      <w:pPr>
        <w:suppressAutoHyphens/>
        <w:autoSpaceDN w:val="0"/>
        <w:spacing w:after="0" w:line="240" w:lineRule="auto"/>
        <w:ind w:left="720"/>
        <w:jc w:val="both"/>
        <w:textAlignment w:val="baseline"/>
        <w:rPr>
          <w:rFonts w:ascii="Calibri" w:eastAsia="SimSun" w:hAnsi="Calibri" w:cs="F"/>
          <w:kern w:val="3"/>
        </w:rPr>
      </w:pPr>
    </w:p>
    <w:p w14:paraId="748DCB54" w14:textId="77777777" w:rsidR="009D3153" w:rsidRPr="009D3153" w:rsidRDefault="009D3153" w:rsidP="009D3153">
      <w:pPr>
        <w:widowControl w:val="0"/>
        <w:numPr>
          <w:ilvl w:val="0"/>
          <w:numId w:val="7"/>
        </w:numPr>
        <w:suppressAutoHyphens/>
        <w:autoSpaceDN w:val="0"/>
        <w:spacing w:after="0" w:line="240" w:lineRule="auto"/>
        <w:jc w:val="both"/>
        <w:textAlignment w:val="baseline"/>
        <w:rPr>
          <w:rFonts w:ascii="Calibri" w:eastAsia="SimSun" w:hAnsi="Calibri" w:cs="F"/>
          <w:kern w:val="3"/>
        </w:rPr>
      </w:pPr>
      <w:proofErr w:type="gramStart"/>
      <w:r w:rsidRPr="009D3153">
        <w:rPr>
          <w:rFonts w:ascii="Arial" w:eastAsia="SimSun" w:hAnsi="Arial" w:cs="Arial"/>
          <w:kern w:val="3"/>
          <w:sz w:val="24"/>
          <w:szCs w:val="24"/>
        </w:rPr>
        <w:t>la</w:t>
      </w:r>
      <w:proofErr w:type="gramEnd"/>
      <w:r w:rsidRPr="009D3153">
        <w:rPr>
          <w:rFonts w:ascii="Arial" w:eastAsia="SimSun" w:hAnsi="Arial" w:cs="Arial"/>
          <w:kern w:val="3"/>
          <w:sz w:val="24"/>
          <w:szCs w:val="24"/>
        </w:rPr>
        <w:t xml:space="preserve"> présentation du projet et des infrastructures (dans le respect des conditions d'admissibilité exposées à l'article VII) précisant le nom de l'installation et de son éventuel logo</w:t>
      </w:r>
    </w:p>
    <w:p w14:paraId="7EBE3A5E" w14:textId="43B47604" w:rsidR="009D3153" w:rsidRPr="009D3153" w:rsidRDefault="009D3153" w:rsidP="009D3153">
      <w:pPr>
        <w:widowControl w:val="0"/>
        <w:numPr>
          <w:ilvl w:val="0"/>
          <w:numId w:val="7"/>
        </w:numPr>
        <w:suppressAutoHyphens/>
        <w:autoSpaceDN w:val="0"/>
        <w:spacing w:after="0" w:line="240" w:lineRule="auto"/>
        <w:jc w:val="both"/>
        <w:textAlignment w:val="baseline"/>
        <w:rPr>
          <w:rFonts w:ascii="Calibri" w:eastAsia="SimSun" w:hAnsi="Calibri" w:cs="F"/>
          <w:kern w:val="3"/>
        </w:rPr>
      </w:pPr>
      <w:r w:rsidRPr="009D3153">
        <w:rPr>
          <w:rFonts w:ascii="Arial" w:eastAsia="SimSun" w:hAnsi="Arial" w:cs="Arial"/>
          <w:kern w:val="3"/>
          <w:sz w:val="24"/>
          <w:szCs w:val="24"/>
        </w:rPr>
        <w:t>Photos et</w:t>
      </w:r>
      <w:r w:rsidR="005F660C">
        <w:rPr>
          <w:rFonts w:ascii="Arial" w:eastAsia="SimSun" w:hAnsi="Arial" w:cs="Arial"/>
          <w:kern w:val="3"/>
          <w:sz w:val="24"/>
          <w:szCs w:val="24"/>
        </w:rPr>
        <w:t xml:space="preserve"> </w:t>
      </w:r>
      <w:r w:rsidRPr="009D3153">
        <w:rPr>
          <w:rFonts w:ascii="Arial" w:eastAsia="SimSun" w:hAnsi="Arial" w:cs="Arial"/>
          <w:kern w:val="3"/>
          <w:sz w:val="24"/>
          <w:szCs w:val="24"/>
        </w:rPr>
        <w:t>plans de l’infrastructure de vente avec caractéristiques techniques permettant d’apprécier ses dimensions et qualités esthétiques,</w:t>
      </w:r>
    </w:p>
    <w:p w14:paraId="62D214DE" w14:textId="24F5D61C" w:rsidR="009D3153" w:rsidRPr="00457D84" w:rsidRDefault="00457D84" w:rsidP="009D3153">
      <w:pPr>
        <w:widowControl w:val="0"/>
        <w:numPr>
          <w:ilvl w:val="0"/>
          <w:numId w:val="7"/>
        </w:numPr>
        <w:suppressAutoHyphens/>
        <w:autoSpaceDN w:val="0"/>
        <w:spacing w:after="0" w:line="240" w:lineRule="auto"/>
        <w:jc w:val="both"/>
        <w:textAlignment w:val="baseline"/>
        <w:rPr>
          <w:rFonts w:ascii="Calibri" w:eastAsia="SimSun" w:hAnsi="Calibri" w:cs="F"/>
          <w:kern w:val="3"/>
        </w:rPr>
      </w:pPr>
      <w:r>
        <w:rPr>
          <w:rFonts w:ascii="Arial" w:eastAsia="SimSun" w:hAnsi="Arial" w:cs="Arial"/>
          <w:kern w:val="3"/>
          <w:sz w:val="24"/>
          <w:szCs w:val="24"/>
        </w:rPr>
        <w:t>M</w:t>
      </w:r>
      <w:r w:rsidR="009D3153" w:rsidRPr="009D3153">
        <w:rPr>
          <w:rFonts w:ascii="Arial" w:eastAsia="SimSun" w:hAnsi="Arial" w:cs="Arial"/>
          <w:kern w:val="3"/>
          <w:sz w:val="24"/>
          <w:szCs w:val="24"/>
        </w:rPr>
        <w:t>oyens humains</w:t>
      </w:r>
    </w:p>
    <w:p w14:paraId="0623B376" w14:textId="3EDFAF8F" w:rsidR="00457D84" w:rsidRPr="009D3153" w:rsidRDefault="00457D84" w:rsidP="009D3153">
      <w:pPr>
        <w:widowControl w:val="0"/>
        <w:numPr>
          <w:ilvl w:val="0"/>
          <w:numId w:val="7"/>
        </w:numPr>
        <w:suppressAutoHyphens/>
        <w:autoSpaceDN w:val="0"/>
        <w:spacing w:after="0" w:line="240" w:lineRule="auto"/>
        <w:jc w:val="both"/>
        <w:textAlignment w:val="baseline"/>
        <w:rPr>
          <w:rFonts w:ascii="Calibri" w:eastAsia="SimSun" w:hAnsi="Calibri" w:cs="F"/>
          <w:kern w:val="3"/>
        </w:rPr>
      </w:pPr>
      <w:r>
        <w:rPr>
          <w:rFonts w:ascii="Arial" w:eastAsia="SimSun" w:hAnsi="Arial" w:cs="Arial"/>
          <w:kern w:val="3"/>
          <w:sz w:val="24"/>
          <w:szCs w:val="24"/>
        </w:rPr>
        <w:t>Présentation du parcours professionnel et des motivations du candidat</w:t>
      </w:r>
    </w:p>
    <w:p w14:paraId="30777811" w14:textId="77777777" w:rsidR="009D3153" w:rsidRPr="009D3153" w:rsidRDefault="009D3153" w:rsidP="009D3153">
      <w:pPr>
        <w:suppressAutoHyphens/>
        <w:autoSpaceDN w:val="0"/>
        <w:spacing w:after="0" w:line="240" w:lineRule="auto"/>
        <w:ind w:left="720"/>
        <w:jc w:val="both"/>
        <w:textAlignment w:val="baseline"/>
        <w:rPr>
          <w:rFonts w:ascii="Calibri" w:eastAsia="SimSun" w:hAnsi="Calibri" w:cs="F"/>
          <w:kern w:val="3"/>
        </w:rPr>
      </w:pPr>
    </w:p>
    <w:p w14:paraId="724601D5" w14:textId="77777777" w:rsidR="009D3153" w:rsidRPr="009D3153" w:rsidRDefault="009D3153" w:rsidP="009D3153">
      <w:pPr>
        <w:suppressAutoHyphens/>
        <w:autoSpaceDN w:val="0"/>
        <w:spacing w:after="0" w:line="276" w:lineRule="auto"/>
        <w:jc w:val="both"/>
        <w:textAlignment w:val="baseline"/>
        <w:rPr>
          <w:rFonts w:ascii="Calibri" w:eastAsia="SimSun" w:hAnsi="Calibri" w:cs="F"/>
          <w:kern w:val="3"/>
          <w:sz w:val="24"/>
          <w:szCs w:val="24"/>
        </w:rPr>
      </w:pPr>
      <w:r w:rsidRPr="009D3153">
        <w:rPr>
          <w:rFonts w:ascii="Arial" w:eastAsia="SimSun" w:hAnsi="Arial" w:cs="Arial"/>
          <w:bCs/>
          <w:kern w:val="3"/>
          <w:sz w:val="24"/>
          <w:szCs w:val="24"/>
        </w:rPr>
        <w:t>Si pour une raison justifiée qu’il appartiendra à la Ville d’apprécier, un candidat n’est pas en mesure de fournir l’une des pièces ou justifications susmentionnées, il est admis à fournir tout autre document équivalent, susceptible de permettre l’appréciation de sa proposition.</w:t>
      </w:r>
    </w:p>
    <w:p w14:paraId="02C14A89" w14:textId="77777777" w:rsidR="009D3153" w:rsidRPr="009D3153" w:rsidRDefault="009D3153" w:rsidP="009D3153">
      <w:pPr>
        <w:suppressAutoHyphens/>
        <w:autoSpaceDN w:val="0"/>
        <w:spacing w:after="0" w:line="240" w:lineRule="auto"/>
        <w:ind w:left="720"/>
        <w:jc w:val="both"/>
        <w:textAlignment w:val="baseline"/>
        <w:rPr>
          <w:rFonts w:ascii="Calibri" w:eastAsia="SimSun" w:hAnsi="Calibri" w:cs="F"/>
          <w:kern w:val="3"/>
        </w:rPr>
      </w:pPr>
    </w:p>
    <w:p w14:paraId="4C550A83" w14:textId="77777777" w:rsidR="009D3153" w:rsidRPr="009D3153" w:rsidRDefault="009D3153" w:rsidP="009D3153">
      <w:pPr>
        <w:widowControl w:val="0"/>
        <w:numPr>
          <w:ilvl w:val="0"/>
          <w:numId w:val="22"/>
        </w:numPr>
        <w:suppressAutoHyphens/>
        <w:autoSpaceDN w:val="0"/>
        <w:spacing w:after="0" w:line="240" w:lineRule="auto"/>
        <w:jc w:val="both"/>
        <w:textAlignment w:val="baseline"/>
        <w:rPr>
          <w:rFonts w:ascii="Arial" w:eastAsia="SimSun" w:hAnsi="Arial" w:cs="Arial"/>
          <w:b/>
          <w:bCs/>
          <w:kern w:val="3"/>
          <w:sz w:val="24"/>
          <w:szCs w:val="24"/>
          <w:u w:val="single"/>
        </w:rPr>
      </w:pPr>
      <w:r w:rsidRPr="009D3153">
        <w:rPr>
          <w:rFonts w:ascii="Arial" w:eastAsia="SimSun" w:hAnsi="Arial" w:cs="Arial"/>
          <w:b/>
          <w:bCs/>
          <w:kern w:val="3"/>
          <w:sz w:val="24"/>
          <w:szCs w:val="24"/>
          <w:u w:val="single"/>
        </w:rPr>
        <w:t>Remise</w:t>
      </w:r>
    </w:p>
    <w:p w14:paraId="75812BE4" w14:textId="77777777" w:rsidR="009D3153" w:rsidRPr="009D3153" w:rsidRDefault="009D3153" w:rsidP="009D3153">
      <w:pPr>
        <w:suppressAutoHyphens/>
        <w:autoSpaceDN w:val="0"/>
        <w:spacing w:after="0" w:line="240" w:lineRule="auto"/>
        <w:ind w:left="720"/>
        <w:jc w:val="both"/>
        <w:textAlignment w:val="baseline"/>
        <w:rPr>
          <w:rFonts w:ascii="Calibri" w:eastAsia="SimSun" w:hAnsi="Calibri" w:cs="F"/>
          <w:kern w:val="3"/>
        </w:rPr>
      </w:pPr>
    </w:p>
    <w:p w14:paraId="777DB4AC" w14:textId="7D2B05A2" w:rsidR="009D3153" w:rsidRPr="009D3153" w:rsidRDefault="009D3153" w:rsidP="009D3153">
      <w:pPr>
        <w:tabs>
          <w:tab w:val="center" w:pos="4536"/>
          <w:tab w:val="right" w:pos="9072"/>
        </w:tabs>
        <w:suppressAutoHyphens/>
        <w:autoSpaceDN w:val="0"/>
        <w:jc w:val="both"/>
        <w:textAlignment w:val="baseline"/>
        <w:rPr>
          <w:rFonts w:ascii="Arial" w:eastAsia="SimSun" w:hAnsi="Arial" w:cs="F"/>
          <w:kern w:val="3"/>
          <w:sz w:val="24"/>
          <w:szCs w:val="24"/>
        </w:rPr>
      </w:pPr>
      <w:r w:rsidRPr="009D3153">
        <w:rPr>
          <w:rFonts w:ascii="Arial" w:eastAsia="Calibri" w:hAnsi="Arial" w:cs="Arial"/>
          <w:kern w:val="3"/>
          <w:sz w:val="24"/>
          <w:szCs w:val="24"/>
        </w:rPr>
        <w:t>La proposition devra être remise en un exemplaire original sous enveloppe cachetée portant la mention « </w:t>
      </w:r>
      <w:r w:rsidRPr="009D3153">
        <w:rPr>
          <w:rFonts w:ascii="Arial" w:eastAsia="Calibri" w:hAnsi="Arial" w:cs="Arial"/>
          <w:i/>
          <w:kern w:val="3"/>
          <w:sz w:val="24"/>
          <w:szCs w:val="24"/>
        </w:rPr>
        <w:t>Occupation du domaine public pour l’activité de ……</w:t>
      </w:r>
      <w:r w:rsidRPr="009D3153">
        <w:rPr>
          <w:rFonts w:ascii="Arial" w:eastAsia="Calibri" w:hAnsi="Arial" w:cs="Arial"/>
          <w:kern w:val="3"/>
          <w:sz w:val="24"/>
          <w:szCs w:val="24"/>
        </w:rPr>
        <w:t xml:space="preserve"> » et ce, à l’adresse suivante : Ville de Pornic, Hôtel de Ville, BP 1409, 44214 Pornic CEDEX</w:t>
      </w:r>
    </w:p>
    <w:p w14:paraId="2C892B96" w14:textId="77777777" w:rsidR="009D3153" w:rsidRPr="009D3153" w:rsidRDefault="009D3153" w:rsidP="009D3153">
      <w:pPr>
        <w:suppressAutoHyphens/>
        <w:autoSpaceDN w:val="0"/>
        <w:spacing w:line="276" w:lineRule="auto"/>
        <w:jc w:val="both"/>
        <w:textAlignment w:val="baseline"/>
        <w:rPr>
          <w:rFonts w:ascii="Arial" w:eastAsia="SimSun" w:hAnsi="Arial" w:cs="F"/>
          <w:kern w:val="3"/>
          <w:sz w:val="24"/>
          <w:szCs w:val="24"/>
        </w:rPr>
      </w:pPr>
      <w:r w:rsidRPr="009D3153">
        <w:rPr>
          <w:rFonts w:ascii="Arial" w:eastAsia="Calibri" w:hAnsi="Arial" w:cs="Arial"/>
          <w:kern w:val="3"/>
          <w:sz w:val="24"/>
          <w:szCs w:val="24"/>
        </w:rPr>
        <w:t>La remise de la proposition se fera contre délivrance d’un récépissé ou par pli recommandé avec accusé réception.</w:t>
      </w:r>
    </w:p>
    <w:p w14:paraId="2559F222" w14:textId="67A759F0" w:rsidR="009D3153" w:rsidRDefault="009D3153" w:rsidP="009D3153">
      <w:pPr>
        <w:suppressAutoHyphens/>
        <w:autoSpaceDN w:val="0"/>
        <w:spacing w:after="0" w:line="276" w:lineRule="auto"/>
        <w:jc w:val="both"/>
        <w:textAlignment w:val="baseline"/>
        <w:rPr>
          <w:rFonts w:ascii="Arial" w:eastAsia="Calibri" w:hAnsi="Arial" w:cs="Arial"/>
          <w:b/>
          <w:color w:val="FF6600"/>
          <w:kern w:val="3"/>
          <w:sz w:val="24"/>
          <w:szCs w:val="24"/>
        </w:rPr>
      </w:pPr>
    </w:p>
    <w:p w14:paraId="1A322967" w14:textId="77777777" w:rsidR="009D3153" w:rsidRPr="009D3153" w:rsidRDefault="009D3153" w:rsidP="009D3153">
      <w:pPr>
        <w:suppressAutoHyphens/>
        <w:autoSpaceDN w:val="0"/>
        <w:spacing w:after="0" w:line="276" w:lineRule="auto"/>
        <w:jc w:val="both"/>
        <w:textAlignment w:val="baseline"/>
        <w:rPr>
          <w:rFonts w:ascii="Arial" w:eastAsia="Calibri" w:hAnsi="Arial" w:cs="Arial"/>
          <w:b/>
          <w:color w:val="FF6600"/>
          <w:kern w:val="3"/>
          <w:sz w:val="24"/>
          <w:szCs w:val="24"/>
        </w:rPr>
      </w:pPr>
    </w:p>
    <w:p w14:paraId="631EBD5C" w14:textId="08A61CB1" w:rsidR="009D3153" w:rsidRPr="009D3153" w:rsidRDefault="009D3153" w:rsidP="009D3153">
      <w:pPr>
        <w:suppressAutoHyphens/>
        <w:autoSpaceDN w:val="0"/>
        <w:spacing w:after="0" w:line="240" w:lineRule="auto"/>
        <w:jc w:val="both"/>
        <w:textAlignment w:val="baseline"/>
        <w:rPr>
          <w:rFonts w:ascii="Calibri" w:eastAsia="SimSun" w:hAnsi="Calibri" w:cs="F"/>
          <w:kern w:val="3"/>
        </w:rPr>
      </w:pPr>
      <w:r w:rsidRPr="009D3153">
        <w:rPr>
          <w:rFonts w:ascii="Arial" w:eastAsia="SimSun" w:hAnsi="Arial" w:cs="Arial"/>
          <w:b/>
          <w:bCs/>
          <w:color w:val="000000"/>
          <w:kern w:val="3"/>
          <w:sz w:val="24"/>
          <w:szCs w:val="24"/>
          <w:u w:val="single"/>
        </w:rPr>
        <w:t>IX</w:t>
      </w:r>
      <w:r w:rsidRPr="009D3153">
        <w:rPr>
          <w:rFonts w:ascii="Arial" w:eastAsia="SimSun" w:hAnsi="Arial" w:cs="Arial"/>
          <w:b/>
          <w:bCs/>
          <w:color w:val="000000"/>
          <w:kern w:val="3"/>
          <w:sz w:val="24"/>
          <w:szCs w:val="24"/>
        </w:rPr>
        <w:tab/>
      </w:r>
      <w:r w:rsidRPr="009D3153">
        <w:rPr>
          <w:rFonts w:ascii="Arial" w:eastAsia="SimSun" w:hAnsi="Arial" w:cs="Arial"/>
          <w:b/>
          <w:bCs/>
          <w:kern w:val="3"/>
          <w:sz w:val="24"/>
          <w:szCs w:val="24"/>
        </w:rPr>
        <w:tab/>
      </w:r>
      <w:r w:rsidRPr="009D3153">
        <w:rPr>
          <w:rFonts w:ascii="Arial" w:eastAsia="SimSun" w:hAnsi="Arial" w:cs="Arial"/>
          <w:b/>
          <w:bCs/>
          <w:kern w:val="3"/>
          <w:sz w:val="24"/>
          <w:szCs w:val="24"/>
          <w:u w:val="single"/>
        </w:rPr>
        <w:t>CRITERES DE SELECTION</w:t>
      </w:r>
    </w:p>
    <w:p w14:paraId="2D536104" w14:textId="77777777" w:rsidR="009D3153" w:rsidRPr="009D3153" w:rsidRDefault="009D3153" w:rsidP="009D3153">
      <w:pPr>
        <w:suppressAutoHyphens/>
        <w:autoSpaceDN w:val="0"/>
        <w:spacing w:after="0" w:line="240" w:lineRule="auto"/>
        <w:jc w:val="both"/>
        <w:textAlignment w:val="baseline"/>
        <w:rPr>
          <w:rFonts w:ascii="Arial" w:eastAsia="SimSun" w:hAnsi="Arial" w:cs="Arial"/>
          <w:b/>
          <w:bCs/>
          <w:kern w:val="3"/>
          <w:sz w:val="24"/>
          <w:szCs w:val="24"/>
          <w:u w:val="single"/>
        </w:rPr>
      </w:pPr>
    </w:p>
    <w:p w14:paraId="72BDB430" w14:textId="0D067669" w:rsidR="009D3153" w:rsidRDefault="009D3153" w:rsidP="009D3153">
      <w:pPr>
        <w:suppressAutoHyphens/>
        <w:autoSpaceDN w:val="0"/>
        <w:spacing w:after="0" w:line="240" w:lineRule="auto"/>
        <w:jc w:val="both"/>
        <w:textAlignment w:val="baseline"/>
        <w:rPr>
          <w:rFonts w:ascii="Arial" w:eastAsia="SimSun" w:hAnsi="Arial" w:cs="Arial"/>
          <w:kern w:val="3"/>
          <w:sz w:val="24"/>
          <w:szCs w:val="24"/>
        </w:rPr>
      </w:pPr>
      <w:r w:rsidRPr="009D3153">
        <w:rPr>
          <w:rFonts w:ascii="Arial" w:eastAsia="SimSun" w:hAnsi="Arial" w:cs="Arial"/>
          <w:kern w:val="3"/>
          <w:sz w:val="24"/>
          <w:szCs w:val="24"/>
        </w:rPr>
        <w:t>L’appréciation des offres proposées se fera selon les critères suivants, sans ordre de priorité :</w:t>
      </w:r>
    </w:p>
    <w:p w14:paraId="4BF95CD5" w14:textId="77777777" w:rsidR="009D3153" w:rsidRPr="009D3153" w:rsidRDefault="009D3153" w:rsidP="009D3153">
      <w:pPr>
        <w:suppressAutoHyphens/>
        <w:autoSpaceDN w:val="0"/>
        <w:spacing w:after="0" w:line="240" w:lineRule="auto"/>
        <w:jc w:val="both"/>
        <w:textAlignment w:val="baseline"/>
        <w:rPr>
          <w:rFonts w:ascii="Calibri" w:eastAsia="SimSun" w:hAnsi="Calibri" w:cs="F"/>
          <w:kern w:val="3"/>
        </w:rPr>
      </w:pPr>
    </w:p>
    <w:p w14:paraId="72B67831" w14:textId="77777777" w:rsidR="009D3153" w:rsidRPr="009D3153" w:rsidRDefault="009D3153" w:rsidP="009D3153">
      <w:pPr>
        <w:widowControl w:val="0"/>
        <w:numPr>
          <w:ilvl w:val="0"/>
          <w:numId w:val="7"/>
        </w:numPr>
        <w:suppressAutoHyphens/>
        <w:autoSpaceDN w:val="0"/>
        <w:spacing w:after="0" w:line="240" w:lineRule="auto"/>
        <w:ind w:left="0" w:firstLine="142"/>
        <w:jc w:val="both"/>
        <w:textAlignment w:val="baseline"/>
        <w:rPr>
          <w:rFonts w:ascii="Calibri" w:eastAsia="SimSun" w:hAnsi="Calibri" w:cs="F"/>
          <w:kern w:val="3"/>
        </w:rPr>
      </w:pPr>
      <w:r w:rsidRPr="009D3153">
        <w:rPr>
          <w:rFonts w:ascii="Arial" w:eastAsia="SimSun" w:hAnsi="Arial" w:cs="Arial"/>
          <w:kern w:val="3"/>
          <w:sz w:val="24"/>
          <w:szCs w:val="24"/>
        </w:rPr>
        <w:t>Qualité et originalité de l’offre,</w:t>
      </w:r>
    </w:p>
    <w:p w14:paraId="5D2DD939" w14:textId="77777777" w:rsidR="009D3153" w:rsidRPr="009D3153" w:rsidRDefault="009D3153" w:rsidP="009D3153">
      <w:pPr>
        <w:widowControl w:val="0"/>
        <w:numPr>
          <w:ilvl w:val="0"/>
          <w:numId w:val="7"/>
        </w:numPr>
        <w:suppressAutoHyphens/>
        <w:autoSpaceDN w:val="0"/>
        <w:spacing w:after="0" w:line="240" w:lineRule="auto"/>
        <w:ind w:left="0" w:firstLine="142"/>
        <w:jc w:val="both"/>
        <w:textAlignment w:val="baseline"/>
        <w:rPr>
          <w:rFonts w:ascii="Calibri" w:eastAsia="SimSun" w:hAnsi="Calibri" w:cs="F"/>
          <w:kern w:val="3"/>
        </w:rPr>
      </w:pPr>
      <w:r w:rsidRPr="009D3153">
        <w:rPr>
          <w:rFonts w:ascii="Arial" w:eastAsia="SimSun" w:hAnsi="Arial" w:cs="Arial"/>
          <w:kern w:val="3"/>
          <w:sz w:val="24"/>
          <w:szCs w:val="24"/>
        </w:rPr>
        <w:t>Offre et gamme de prix accessible et adaptée,</w:t>
      </w:r>
    </w:p>
    <w:p w14:paraId="42F34F6D" w14:textId="77777777" w:rsidR="009D3153" w:rsidRPr="009D3153" w:rsidRDefault="009D3153" w:rsidP="009D3153">
      <w:pPr>
        <w:widowControl w:val="0"/>
        <w:numPr>
          <w:ilvl w:val="0"/>
          <w:numId w:val="7"/>
        </w:numPr>
        <w:suppressAutoHyphens/>
        <w:autoSpaceDN w:val="0"/>
        <w:spacing w:after="0" w:line="240" w:lineRule="auto"/>
        <w:ind w:left="0" w:firstLine="142"/>
        <w:jc w:val="both"/>
        <w:textAlignment w:val="baseline"/>
        <w:rPr>
          <w:rFonts w:ascii="Calibri" w:eastAsia="SimSun" w:hAnsi="Calibri" w:cs="F"/>
          <w:kern w:val="3"/>
        </w:rPr>
      </w:pPr>
      <w:r w:rsidRPr="009D3153">
        <w:rPr>
          <w:rFonts w:ascii="Arial" w:eastAsia="SimSun" w:hAnsi="Arial" w:cs="Arial"/>
          <w:kern w:val="3"/>
          <w:sz w:val="24"/>
          <w:szCs w:val="24"/>
        </w:rPr>
        <w:t>Aspect général des infrastructures de vente :</w:t>
      </w:r>
    </w:p>
    <w:p w14:paraId="0B3ADBC6" w14:textId="77777777" w:rsidR="009D3153" w:rsidRPr="009D3153" w:rsidRDefault="009D3153" w:rsidP="009D3153">
      <w:pPr>
        <w:widowControl w:val="0"/>
        <w:numPr>
          <w:ilvl w:val="1"/>
          <w:numId w:val="7"/>
        </w:numPr>
        <w:suppressAutoHyphens/>
        <w:autoSpaceDN w:val="0"/>
        <w:spacing w:after="0" w:line="240" w:lineRule="auto"/>
        <w:ind w:left="1418" w:hanging="425"/>
        <w:jc w:val="both"/>
        <w:textAlignment w:val="baseline"/>
        <w:rPr>
          <w:rFonts w:ascii="Calibri" w:eastAsia="SimSun" w:hAnsi="Calibri" w:cs="F"/>
          <w:kern w:val="3"/>
        </w:rPr>
      </w:pPr>
      <w:r w:rsidRPr="009D3153">
        <w:rPr>
          <w:rFonts w:ascii="Arial" w:eastAsia="SimSun" w:hAnsi="Arial" w:cs="Arial"/>
          <w:kern w:val="3"/>
          <w:sz w:val="24"/>
          <w:szCs w:val="24"/>
        </w:rPr>
        <w:t>Aspect extérieur soigné</w:t>
      </w:r>
    </w:p>
    <w:p w14:paraId="6C0DDFDE" w14:textId="77777777" w:rsidR="009D3153" w:rsidRPr="009D3153" w:rsidRDefault="009D3153" w:rsidP="009D3153">
      <w:pPr>
        <w:widowControl w:val="0"/>
        <w:numPr>
          <w:ilvl w:val="1"/>
          <w:numId w:val="7"/>
        </w:numPr>
        <w:suppressAutoHyphens/>
        <w:autoSpaceDN w:val="0"/>
        <w:spacing w:after="0" w:line="240" w:lineRule="auto"/>
        <w:ind w:left="1418" w:hanging="425"/>
        <w:jc w:val="both"/>
        <w:textAlignment w:val="baseline"/>
        <w:rPr>
          <w:rFonts w:ascii="Calibri" w:eastAsia="SimSun" w:hAnsi="Calibri" w:cs="F"/>
          <w:kern w:val="3"/>
        </w:rPr>
      </w:pPr>
      <w:r w:rsidRPr="009D3153">
        <w:rPr>
          <w:rFonts w:ascii="Arial" w:eastAsia="SimSun" w:hAnsi="Arial" w:cs="Arial"/>
          <w:kern w:val="3"/>
          <w:sz w:val="24"/>
          <w:szCs w:val="24"/>
        </w:rPr>
        <w:t>Habillage graphique professionnel et distinctif permettant d’identifier facilement l’infrastructure de vente</w:t>
      </w:r>
    </w:p>
    <w:p w14:paraId="6B52368A" w14:textId="77777777" w:rsidR="009D3153" w:rsidRPr="009D3153" w:rsidRDefault="009D3153" w:rsidP="009D3153">
      <w:pPr>
        <w:widowControl w:val="0"/>
        <w:numPr>
          <w:ilvl w:val="1"/>
          <w:numId w:val="7"/>
        </w:numPr>
        <w:suppressAutoHyphens/>
        <w:autoSpaceDN w:val="0"/>
        <w:spacing w:after="0" w:line="240" w:lineRule="auto"/>
        <w:ind w:left="1418" w:hanging="425"/>
        <w:jc w:val="both"/>
        <w:textAlignment w:val="baseline"/>
        <w:rPr>
          <w:rFonts w:ascii="Calibri" w:eastAsia="SimSun" w:hAnsi="Calibri" w:cs="F"/>
          <w:kern w:val="3"/>
        </w:rPr>
      </w:pPr>
      <w:r w:rsidRPr="009D3153">
        <w:rPr>
          <w:rFonts w:ascii="Arial" w:eastAsia="SimSun" w:hAnsi="Arial" w:cs="Arial"/>
          <w:kern w:val="3"/>
          <w:sz w:val="24"/>
          <w:szCs w:val="24"/>
        </w:rPr>
        <w:t>Intégration dans le paysage</w:t>
      </w:r>
    </w:p>
    <w:p w14:paraId="4C0345BE" w14:textId="77777777" w:rsidR="009D3153" w:rsidRPr="009D3153" w:rsidRDefault="009D3153" w:rsidP="009D3153">
      <w:pPr>
        <w:widowControl w:val="0"/>
        <w:numPr>
          <w:ilvl w:val="0"/>
          <w:numId w:val="7"/>
        </w:numPr>
        <w:suppressAutoHyphens/>
        <w:autoSpaceDN w:val="0"/>
        <w:spacing w:after="0" w:line="240" w:lineRule="auto"/>
        <w:ind w:left="-851" w:firstLine="981"/>
        <w:jc w:val="both"/>
        <w:textAlignment w:val="baseline"/>
        <w:rPr>
          <w:rFonts w:ascii="Calibri" w:eastAsia="SimSun" w:hAnsi="Calibri" w:cs="F"/>
          <w:kern w:val="3"/>
        </w:rPr>
      </w:pPr>
      <w:r w:rsidRPr="009D3153">
        <w:rPr>
          <w:rFonts w:ascii="Arial" w:eastAsia="SimSun" w:hAnsi="Arial" w:cs="Arial"/>
          <w:kern w:val="3"/>
          <w:sz w:val="24"/>
          <w:szCs w:val="24"/>
        </w:rPr>
        <w:t>Qualité du dossier de candidature</w:t>
      </w:r>
    </w:p>
    <w:p w14:paraId="34975C5F" w14:textId="77777777" w:rsidR="009D3153" w:rsidRPr="009D3153" w:rsidRDefault="009D3153" w:rsidP="009D3153">
      <w:pPr>
        <w:widowControl w:val="0"/>
        <w:numPr>
          <w:ilvl w:val="1"/>
          <w:numId w:val="7"/>
        </w:numPr>
        <w:suppressAutoHyphens/>
        <w:autoSpaceDN w:val="0"/>
        <w:spacing w:after="0" w:line="240" w:lineRule="auto"/>
        <w:ind w:left="0" w:firstLine="981"/>
        <w:jc w:val="both"/>
        <w:textAlignment w:val="baseline"/>
        <w:rPr>
          <w:rFonts w:ascii="Calibri" w:eastAsia="SimSun" w:hAnsi="Calibri" w:cs="F"/>
          <w:kern w:val="3"/>
        </w:rPr>
      </w:pPr>
      <w:r w:rsidRPr="009D3153">
        <w:rPr>
          <w:rFonts w:ascii="Arial" w:eastAsia="SimSun" w:hAnsi="Arial" w:cs="Arial"/>
          <w:kern w:val="3"/>
          <w:sz w:val="24"/>
          <w:szCs w:val="24"/>
        </w:rPr>
        <w:t>Dossier complet</w:t>
      </w:r>
    </w:p>
    <w:p w14:paraId="2DBF73E4" w14:textId="77777777" w:rsidR="009D3153" w:rsidRPr="009D3153" w:rsidRDefault="009D3153" w:rsidP="009D3153">
      <w:pPr>
        <w:widowControl w:val="0"/>
        <w:numPr>
          <w:ilvl w:val="1"/>
          <w:numId w:val="7"/>
        </w:numPr>
        <w:suppressAutoHyphens/>
        <w:autoSpaceDN w:val="0"/>
        <w:spacing w:after="0" w:line="240" w:lineRule="auto"/>
        <w:ind w:left="0" w:firstLine="981"/>
        <w:jc w:val="both"/>
        <w:textAlignment w:val="baseline"/>
        <w:rPr>
          <w:rFonts w:ascii="Calibri" w:eastAsia="SimSun" w:hAnsi="Calibri" w:cs="F"/>
          <w:kern w:val="3"/>
        </w:rPr>
      </w:pPr>
      <w:r w:rsidRPr="009D3153">
        <w:rPr>
          <w:rFonts w:ascii="Arial" w:eastAsia="SimSun" w:hAnsi="Arial" w:cs="Arial"/>
          <w:kern w:val="3"/>
          <w:sz w:val="24"/>
          <w:szCs w:val="24"/>
        </w:rPr>
        <w:t>Qualité et clarté de la présentation du projet</w:t>
      </w:r>
    </w:p>
    <w:p w14:paraId="24CDC154" w14:textId="77777777" w:rsidR="009D3153" w:rsidRPr="009D3153" w:rsidRDefault="009D3153" w:rsidP="009D3153">
      <w:pPr>
        <w:widowControl w:val="0"/>
        <w:numPr>
          <w:ilvl w:val="1"/>
          <w:numId w:val="7"/>
        </w:numPr>
        <w:suppressAutoHyphens/>
        <w:autoSpaceDN w:val="0"/>
        <w:spacing w:after="0" w:line="240" w:lineRule="auto"/>
        <w:ind w:left="0" w:firstLine="981"/>
        <w:jc w:val="both"/>
        <w:textAlignment w:val="baseline"/>
        <w:rPr>
          <w:rFonts w:ascii="Calibri" w:eastAsia="SimSun" w:hAnsi="Calibri" w:cs="F"/>
          <w:kern w:val="3"/>
        </w:rPr>
      </w:pPr>
      <w:proofErr w:type="gramStart"/>
      <w:r w:rsidRPr="009D3153">
        <w:rPr>
          <w:rFonts w:ascii="Arial" w:eastAsia="SimSun" w:hAnsi="Arial" w:cs="Arial"/>
          <w:kern w:val="3"/>
          <w:sz w:val="24"/>
          <w:szCs w:val="24"/>
        </w:rPr>
        <w:t>fiabilité</w:t>
      </w:r>
      <w:proofErr w:type="gramEnd"/>
      <w:r w:rsidRPr="009D3153">
        <w:rPr>
          <w:rFonts w:ascii="Arial" w:eastAsia="SimSun" w:hAnsi="Arial" w:cs="Arial"/>
          <w:kern w:val="3"/>
          <w:sz w:val="24"/>
          <w:szCs w:val="24"/>
        </w:rPr>
        <w:t xml:space="preserve"> économique de l'offre</w:t>
      </w:r>
    </w:p>
    <w:p w14:paraId="047E82A5" w14:textId="77777777" w:rsidR="009D3153" w:rsidRPr="009D3153" w:rsidRDefault="009D3153" w:rsidP="009D3153">
      <w:pPr>
        <w:widowControl w:val="0"/>
        <w:suppressAutoHyphens/>
        <w:autoSpaceDN w:val="0"/>
        <w:spacing w:after="0" w:line="240" w:lineRule="auto"/>
        <w:ind w:left="981"/>
        <w:jc w:val="both"/>
        <w:textAlignment w:val="baseline"/>
        <w:rPr>
          <w:rFonts w:ascii="Calibri" w:eastAsia="SimSun" w:hAnsi="Calibri" w:cs="F"/>
          <w:color w:val="FF6600"/>
          <w:kern w:val="3"/>
        </w:rPr>
      </w:pPr>
    </w:p>
    <w:p w14:paraId="0466A03A" w14:textId="77777777" w:rsidR="009D3153" w:rsidRPr="009D3153" w:rsidRDefault="009D3153" w:rsidP="009D3153">
      <w:pPr>
        <w:tabs>
          <w:tab w:val="left" w:pos="1500"/>
        </w:tabs>
        <w:suppressAutoHyphens/>
        <w:autoSpaceDN w:val="0"/>
        <w:jc w:val="both"/>
        <w:textAlignment w:val="baseline"/>
        <w:rPr>
          <w:rFonts w:ascii="Calibri" w:eastAsia="SimSun" w:hAnsi="Calibri" w:cs="F"/>
          <w:kern w:val="3"/>
        </w:rPr>
      </w:pPr>
      <w:r w:rsidRPr="009D3153">
        <w:rPr>
          <w:rFonts w:ascii="Arial" w:eastAsia="SimSun" w:hAnsi="Arial" w:cs="Arial"/>
          <w:kern w:val="3"/>
          <w:sz w:val="24"/>
          <w:szCs w:val="24"/>
        </w:rPr>
        <w:t>Pour les offres culinaires, l’appréciation se fera également selon :</w:t>
      </w:r>
    </w:p>
    <w:p w14:paraId="701D91F5" w14:textId="77777777" w:rsidR="009D3153" w:rsidRPr="009D3153" w:rsidRDefault="009D3153" w:rsidP="009D3153">
      <w:pPr>
        <w:widowControl w:val="0"/>
        <w:numPr>
          <w:ilvl w:val="0"/>
          <w:numId w:val="7"/>
        </w:numPr>
        <w:tabs>
          <w:tab w:val="left" w:pos="2209"/>
        </w:tabs>
        <w:suppressAutoHyphens/>
        <w:autoSpaceDN w:val="0"/>
        <w:ind w:left="709" w:hanging="567"/>
        <w:jc w:val="both"/>
        <w:textAlignment w:val="baseline"/>
        <w:rPr>
          <w:rFonts w:ascii="Calibri" w:eastAsia="SimSun" w:hAnsi="Calibri" w:cs="F"/>
          <w:kern w:val="3"/>
        </w:rPr>
      </w:pPr>
      <w:r w:rsidRPr="009D3153">
        <w:rPr>
          <w:rFonts w:ascii="Arial" w:eastAsia="SimSun" w:hAnsi="Arial" w:cs="Arial"/>
          <w:kern w:val="3"/>
          <w:sz w:val="24"/>
          <w:szCs w:val="24"/>
        </w:rPr>
        <w:t>Transformation et/ou assemblage des produits à bord de l’infrastructure de vente par l’exploitant ou son équipe,</w:t>
      </w:r>
    </w:p>
    <w:p w14:paraId="39754962" w14:textId="7DC8A525" w:rsidR="009D3153" w:rsidRPr="00053FF4" w:rsidRDefault="009D3153" w:rsidP="009D3153">
      <w:pPr>
        <w:widowControl w:val="0"/>
        <w:numPr>
          <w:ilvl w:val="0"/>
          <w:numId w:val="7"/>
        </w:numPr>
        <w:tabs>
          <w:tab w:val="left" w:pos="2209"/>
        </w:tabs>
        <w:suppressAutoHyphens/>
        <w:autoSpaceDN w:val="0"/>
        <w:ind w:left="709" w:hanging="567"/>
        <w:jc w:val="both"/>
        <w:textAlignment w:val="baseline"/>
        <w:rPr>
          <w:rFonts w:ascii="Calibri" w:eastAsia="SimSun" w:hAnsi="Calibri" w:cs="F"/>
          <w:kern w:val="3"/>
        </w:rPr>
      </w:pPr>
      <w:r w:rsidRPr="009D3153">
        <w:rPr>
          <w:rFonts w:ascii="Arial" w:eastAsia="SimSun" w:hAnsi="Arial" w:cs="Arial"/>
          <w:kern w:val="3"/>
          <w:sz w:val="24"/>
          <w:szCs w:val="24"/>
        </w:rPr>
        <w:t xml:space="preserve">Un approvisionnement </w:t>
      </w:r>
      <w:r w:rsidR="00457D84">
        <w:rPr>
          <w:rFonts w:ascii="Arial" w:eastAsia="SimSun" w:hAnsi="Arial" w:cs="Arial"/>
          <w:kern w:val="3"/>
          <w:sz w:val="24"/>
          <w:szCs w:val="24"/>
        </w:rPr>
        <w:t>en produits locaux serait un plus.</w:t>
      </w:r>
    </w:p>
    <w:p w14:paraId="2BF6D35A" w14:textId="3716E8C8" w:rsidR="00053FF4" w:rsidRDefault="00053FF4" w:rsidP="00053FF4">
      <w:pPr>
        <w:widowControl w:val="0"/>
        <w:tabs>
          <w:tab w:val="left" w:pos="2209"/>
        </w:tabs>
        <w:suppressAutoHyphens/>
        <w:autoSpaceDN w:val="0"/>
        <w:ind w:left="709"/>
        <w:jc w:val="both"/>
        <w:textAlignment w:val="baseline"/>
        <w:rPr>
          <w:rFonts w:ascii="Arial" w:eastAsia="SimSun" w:hAnsi="Arial" w:cs="Arial"/>
          <w:kern w:val="3"/>
          <w:sz w:val="24"/>
          <w:szCs w:val="24"/>
        </w:rPr>
      </w:pPr>
    </w:p>
    <w:p w14:paraId="04ED0645" w14:textId="77777777" w:rsidR="00053FF4" w:rsidRPr="009D3153" w:rsidRDefault="00053FF4" w:rsidP="00053FF4">
      <w:pPr>
        <w:widowControl w:val="0"/>
        <w:tabs>
          <w:tab w:val="left" w:pos="2209"/>
        </w:tabs>
        <w:suppressAutoHyphens/>
        <w:autoSpaceDN w:val="0"/>
        <w:ind w:left="709"/>
        <w:jc w:val="both"/>
        <w:textAlignment w:val="baseline"/>
        <w:rPr>
          <w:rFonts w:ascii="Calibri" w:eastAsia="SimSun" w:hAnsi="Calibri" w:cs="F"/>
          <w:kern w:val="3"/>
        </w:rPr>
      </w:pPr>
    </w:p>
    <w:p w14:paraId="34112680" w14:textId="2E1E5D51" w:rsidR="009D3153" w:rsidRPr="009D3153" w:rsidRDefault="009D3153" w:rsidP="00053FF4">
      <w:pPr>
        <w:tabs>
          <w:tab w:val="left" w:pos="2209"/>
        </w:tabs>
        <w:suppressAutoHyphens/>
        <w:autoSpaceDN w:val="0"/>
        <w:jc w:val="both"/>
        <w:textAlignment w:val="baseline"/>
        <w:rPr>
          <w:rFonts w:ascii="Calibri" w:eastAsia="SimSun" w:hAnsi="Calibri" w:cs="F"/>
          <w:kern w:val="3"/>
        </w:rPr>
      </w:pPr>
      <w:r w:rsidRPr="009D3153">
        <w:rPr>
          <w:rFonts w:ascii="Arial" w:eastAsia="SimSun" w:hAnsi="Arial" w:cs="Arial"/>
          <w:b/>
          <w:bCs/>
          <w:color w:val="000000"/>
          <w:kern w:val="3"/>
          <w:sz w:val="24"/>
          <w:szCs w:val="24"/>
          <w:u w:val="single"/>
        </w:rPr>
        <w:t>X</w:t>
      </w:r>
      <w:r w:rsidRPr="009D3153">
        <w:rPr>
          <w:rFonts w:ascii="Arial" w:eastAsia="SimSun" w:hAnsi="Arial" w:cs="Arial"/>
          <w:b/>
          <w:bCs/>
          <w:color w:val="000000"/>
          <w:kern w:val="3"/>
          <w:sz w:val="24"/>
          <w:szCs w:val="24"/>
        </w:rPr>
        <w:tab/>
      </w:r>
      <w:r w:rsidRPr="009D3153">
        <w:rPr>
          <w:rFonts w:ascii="Arial" w:eastAsia="SimSun" w:hAnsi="Arial" w:cs="Arial"/>
          <w:b/>
          <w:bCs/>
          <w:color w:val="000000"/>
          <w:kern w:val="3"/>
          <w:sz w:val="24"/>
          <w:szCs w:val="24"/>
        </w:rPr>
        <w:tab/>
      </w:r>
      <w:r w:rsidRPr="009D3153">
        <w:rPr>
          <w:rFonts w:ascii="Arial" w:eastAsia="SimSun" w:hAnsi="Arial" w:cs="Arial"/>
          <w:b/>
          <w:bCs/>
          <w:color w:val="000000"/>
          <w:kern w:val="3"/>
          <w:sz w:val="24"/>
          <w:szCs w:val="24"/>
          <w:u w:val="single"/>
        </w:rPr>
        <w:t>DEROULEMENT DE LA CONSULTATION</w:t>
      </w:r>
    </w:p>
    <w:p w14:paraId="10FED9F0" w14:textId="77777777" w:rsidR="009D3153" w:rsidRPr="009D3153" w:rsidRDefault="009D3153" w:rsidP="009D3153">
      <w:pPr>
        <w:suppressAutoHyphens/>
        <w:autoSpaceDN w:val="0"/>
        <w:spacing w:after="0" w:line="240" w:lineRule="auto"/>
        <w:jc w:val="both"/>
        <w:textAlignment w:val="baseline"/>
        <w:rPr>
          <w:rFonts w:ascii="Arial" w:eastAsia="SimSun" w:hAnsi="Arial" w:cs="Arial"/>
          <w:b/>
          <w:bCs/>
          <w:color w:val="000000"/>
          <w:kern w:val="3"/>
          <w:sz w:val="24"/>
          <w:szCs w:val="24"/>
          <w:u w:val="single"/>
        </w:rPr>
      </w:pPr>
    </w:p>
    <w:p w14:paraId="1BFB9312" w14:textId="77777777" w:rsidR="009D3153" w:rsidRPr="009D3153" w:rsidRDefault="009D3153" w:rsidP="009D3153">
      <w:pPr>
        <w:tabs>
          <w:tab w:val="left" w:pos="1500"/>
        </w:tabs>
        <w:suppressAutoHyphens/>
        <w:autoSpaceDN w:val="0"/>
        <w:spacing w:after="0" w:line="276" w:lineRule="auto"/>
        <w:jc w:val="both"/>
        <w:textAlignment w:val="baseline"/>
        <w:rPr>
          <w:rFonts w:ascii="Arial" w:eastAsia="SimSun" w:hAnsi="Arial" w:cs="F"/>
          <w:kern w:val="3"/>
          <w:sz w:val="24"/>
          <w:szCs w:val="24"/>
        </w:rPr>
      </w:pPr>
      <w:r w:rsidRPr="009D3153">
        <w:rPr>
          <w:rFonts w:ascii="Arial" w:eastAsia="SimSun" w:hAnsi="Arial" w:cs="Arial"/>
          <w:bCs/>
          <w:kern w:val="3"/>
          <w:sz w:val="24"/>
          <w:szCs w:val="24"/>
        </w:rPr>
        <w:t>Toute proposition parvenue après les dates et heure limites imparties, sera rejetée.</w:t>
      </w:r>
    </w:p>
    <w:p w14:paraId="1D45ECF0" w14:textId="77777777" w:rsidR="009D3153" w:rsidRPr="009D3153" w:rsidRDefault="009D3153" w:rsidP="009D3153">
      <w:pPr>
        <w:tabs>
          <w:tab w:val="left" w:pos="1500"/>
        </w:tabs>
        <w:suppressAutoHyphens/>
        <w:autoSpaceDN w:val="0"/>
        <w:spacing w:after="0"/>
        <w:jc w:val="both"/>
        <w:textAlignment w:val="baseline"/>
        <w:rPr>
          <w:rFonts w:ascii="Arial" w:eastAsia="SimSun" w:hAnsi="Arial" w:cs="F"/>
          <w:kern w:val="3"/>
        </w:rPr>
      </w:pPr>
    </w:p>
    <w:p w14:paraId="1E9F6D09" w14:textId="77777777" w:rsidR="009D3153" w:rsidRPr="009D3153" w:rsidRDefault="009D3153" w:rsidP="009D3153">
      <w:pPr>
        <w:tabs>
          <w:tab w:val="left" w:pos="1500"/>
        </w:tabs>
        <w:suppressAutoHyphens/>
        <w:autoSpaceDN w:val="0"/>
        <w:spacing w:after="0"/>
        <w:jc w:val="both"/>
        <w:textAlignment w:val="baseline"/>
        <w:rPr>
          <w:rFonts w:ascii="Calibri" w:eastAsia="SimSun" w:hAnsi="Calibri" w:cs="F"/>
          <w:kern w:val="3"/>
        </w:rPr>
      </w:pPr>
      <w:r w:rsidRPr="009D3153">
        <w:rPr>
          <w:rFonts w:ascii="Arial" w:eastAsia="SimSun" w:hAnsi="Arial" w:cs="Arial"/>
          <w:kern w:val="3"/>
          <w:sz w:val="24"/>
          <w:szCs w:val="24"/>
        </w:rPr>
        <w:t>La réponse à la présente consultation ne garantit aucun droit à l’attribution d’un emplacement ou à l’octroi d’une autorisation.</w:t>
      </w:r>
    </w:p>
    <w:p w14:paraId="6526AE6F" w14:textId="77777777" w:rsidR="009D3153" w:rsidRPr="009D3153" w:rsidRDefault="009D3153" w:rsidP="009D3153">
      <w:pPr>
        <w:tabs>
          <w:tab w:val="left" w:pos="1500"/>
        </w:tabs>
        <w:suppressAutoHyphens/>
        <w:autoSpaceDN w:val="0"/>
        <w:spacing w:after="0" w:line="240" w:lineRule="auto"/>
        <w:jc w:val="both"/>
        <w:textAlignment w:val="baseline"/>
        <w:rPr>
          <w:rFonts w:ascii="Calibri" w:eastAsia="SimSun" w:hAnsi="Calibri" w:cs="F"/>
          <w:kern w:val="3"/>
        </w:rPr>
      </w:pPr>
    </w:p>
    <w:p w14:paraId="17FED30F" w14:textId="77777777" w:rsidR="009D3153" w:rsidRPr="009D3153" w:rsidRDefault="009D3153" w:rsidP="009D3153">
      <w:pPr>
        <w:suppressAutoHyphens/>
        <w:autoSpaceDN w:val="0"/>
        <w:spacing w:after="0" w:line="240" w:lineRule="auto"/>
        <w:jc w:val="both"/>
        <w:textAlignment w:val="baseline"/>
        <w:rPr>
          <w:rFonts w:ascii="Calibri" w:eastAsia="SimSun" w:hAnsi="Calibri" w:cs="F"/>
          <w:kern w:val="3"/>
        </w:rPr>
      </w:pPr>
      <w:r w:rsidRPr="009D3153">
        <w:rPr>
          <w:rFonts w:ascii="Arial" w:eastAsia="SimSun" w:hAnsi="Arial" w:cs="Arial"/>
          <w:kern w:val="3"/>
          <w:sz w:val="24"/>
          <w:szCs w:val="24"/>
        </w:rPr>
        <w:t>La commission d’attribution validera la conformité des dossiers de candidature reçus. Les dossiers incomplets ou ne satisfaisant pas aux conditions d’admissibilité seront rejetés et ne seront pas évalués par la commission.</w:t>
      </w:r>
    </w:p>
    <w:p w14:paraId="25F3AE28" w14:textId="77777777" w:rsidR="009D3153" w:rsidRPr="009D3153" w:rsidRDefault="009D3153" w:rsidP="009D3153">
      <w:pPr>
        <w:suppressAutoHyphens/>
        <w:autoSpaceDN w:val="0"/>
        <w:spacing w:after="0" w:line="240" w:lineRule="auto"/>
        <w:jc w:val="both"/>
        <w:textAlignment w:val="baseline"/>
        <w:rPr>
          <w:rFonts w:ascii="Arial" w:eastAsia="SimSun" w:hAnsi="Arial" w:cs="Arial"/>
          <w:kern w:val="3"/>
          <w:sz w:val="24"/>
          <w:szCs w:val="24"/>
        </w:rPr>
      </w:pPr>
    </w:p>
    <w:p w14:paraId="106D07DB" w14:textId="77777777" w:rsidR="009D3153" w:rsidRPr="009D3153" w:rsidRDefault="009D3153" w:rsidP="009D3153">
      <w:pPr>
        <w:suppressAutoHyphens/>
        <w:autoSpaceDN w:val="0"/>
        <w:spacing w:after="0" w:line="240" w:lineRule="auto"/>
        <w:jc w:val="both"/>
        <w:textAlignment w:val="baseline"/>
        <w:rPr>
          <w:rFonts w:ascii="Calibri" w:eastAsia="SimSun" w:hAnsi="Calibri" w:cs="F"/>
          <w:kern w:val="3"/>
        </w:rPr>
      </w:pPr>
      <w:r w:rsidRPr="009D3153">
        <w:rPr>
          <w:rFonts w:ascii="Arial" w:eastAsia="SimSun" w:hAnsi="Arial" w:cs="Arial"/>
          <w:kern w:val="3"/>
          <w:sz w:val="24"/>
          <w:szCs w:val="24"/>
        </w:rPr>
        <w:t>Les dossiers retenus seront ensuite examinés par la commission qui se réunira pour rendre ses décisions.</w:t>
      </w:r>
    </w:p>
    <w:p w14:paraId="41D30F6F" w14:textId="77777777" w:rsidR="009D3153" w:rsidRPr="009D3153" w:rsidRDefault="009D3153" w:rsidP="009D3153">
      <w:pPr>
        <w:suppressAutoHyphens/>
        <w:autoSpaceDN w:val="0"/>
        <w:spacing w:after="0" w:line="240" w:lineRule="auto"/>
        <w:jc w:val="both"/>
        <w:textAlignment w:val="baseline"/>
        <w:rPr>
          <w:rFonts w:ascii="Calibri" w:eastAsia="SimSun" w:hAnsi="Calibri" w:cs="F"/>
          <w:kern w:val="3"/>
        </w:rPr>
      </w:pPr>
    </w:p>
    <w:p w14:paraId="5903FBFA" w14:textId="77777777" w:rsidR="009D3153" w:rsidRPr="009D3153" w:rsidRDefault="009D3153" w:rsidP="009D3153">
      <w:pPr>
        <w:suppressAutoHyphens/>
        <w:autoSpaceDN w:val="0"/>
        <w:spacing w:line="276" w:lineRule="auto"/>
        <w:jc w:val="both"/>
        <w:textAlignment w:val="baseline"/>
        <w:rPr>
          <w:rFonts w:ascii="Calibri" w:eastAsia="SimSun" w:hAnsi="Calibri" w:cs="F"/>
          <w:kern w:val="3"/>
          <w:sz w:val="24"/>
          <w:szCs w:val="24"/>
        </w:rPr>
      </w:pPr>
      <w:r w:rsidRPr="009D3153">
        <w:rPr>
          <w:rFonts w:ascii="Arial" w:eastAsia="SimSun" w:hAnsi="Arial" w:cs="Arial"/>
          <w:bCs/>
          <w:kern w:val="3"/>
          <w:sz w:val="24"/>
          <w:szCs w:val="24"/>
        </w:rPr>
        <w:t>Le Maire, ou son représentant, se réserve le droit d’engager des négociations avec le ou les candidats de son choix sur l’ensemble des aspects des propositions.</w:t>
      </w:r>
    </w:p>
    <w:p w14:paraId="08E679D2" w14:textId="77777777" w:rsidR="009D3153" w:rsidRPr="009D3153" w:rsidRDefault="009D3153" w:rsidP="009D3153">
      <w:pPr>
        <w:suppressAutoHyphens/>
        <w:autoSpaceDN w:val="0"/>
        <w:spacing w:line="276" w:lineRule="auto"/>
        <w:jc w:val="both"/>
        <w:textAlignment w:val="baseline"/>
        <w:rPr>
          <w:rFonts w:ascii="Calibri" w:eastAsia="SimSun" w:hAnsi="Calibri" w:cs="F"/>
          <w:kern w:val="3"/>
          <w:sz w:val="24"/>
          <w:szCs w:val="24"/>
        </w:rPr>
      </w:pPr>
      <w:r w:rsidRPr="009D3153">
        <w:rPr>
          <w:rFonts w:ascii="Arial" w:eastAsia="SimSun" w:hAnsi="Arial" w:cs="Arial"/>
          <w:bCs/>
          <w:kern w:val="3"/>
          <w:sz w:val="24"/>
          <w:szCs w:val="24"/>
        </w:rPr>
        <w:t>Ces négociations pourront être organisées par échanges écrits ou réunions, le cas échéant en présence de représentants des services de la Ville ou d’assistants extérieurs. Les candidats seront tenus de respecter les modalités d’organisation des négociations prescrites au cours de la consultation, notamment en termes de délais de réponse.</w:t>
      </w:r>
    </w:p>
    <w:p w14:paraId="0CDC1228" w14:textId="77777777" w:rsidR="009D3153" w:rsidRPr="009D3153" w:rsidRDefault="009D3153" w:rsidP="009D3153">
      <w:pPr>
        <w:suppressAutoHyphens/>
        <w:autoSpaceDN w:val="0"/>
        <w:spacing w:line="276" w:lineRule="auto"/>
        <w:jc w:val="both"/>
        <w:textAlignment w:val="baseline"/>
        <w:rPr>
          <w:rFonts w:ascii="Calibri" w:eastAsia="SimSun" w:hAnsi="Calibri" w:cs="F"/>
          <w:kern w:val="3"/>
          <w:sz w:val="24"/>
          <w:szCs w:val="24"/>
        </w:rPr>
      </w:pPr>
      <w:r w:rsidRPr="009D3153">
        <w:rPr>
          <w:rFonts w:ascii="Arial" w:eastAsia="SimSun" w:hAnsi="Arial" w:cs="Arial"/>
          <w:bCs/>
          <w:kern w:val="3"/>
          <w:sz w:val="24"/>
          <w:szCs w:val="24"/>
        </w:rPr>
        <w:t>La Ville se réserve la possibilité de déclarer la présente consultation sans suite à tout moment, sans indemnité, pour motif d’intérêt général, ou si aucune des propositions déposées ne lui paraît acceptable.</w:t>
      </w:r>
    </w:p>
    <w:p w14:paraId="71B14A17" w14:textId="77777777" w:rsidR="009D3153" w:rsidRPr="009D3153" w:rsidRDefault="009D3153" w:rsidP="009D3153">
      <w:pPr>
        <w:suppressAutoHyphens/>
        <w:autoSpaceDN w:val="0"/>
        <w:spacing w:after="0" w:line="276" w:lineRule="auto"/>
        <w:jc w:val="both"/>
        <w:textAlignment w:val="baseline"/>
        <w:rPr>
          <w:rFonts w:ascii="Calibri" w:eastAsia="SimSun" w:hAnsi="Calibri" w:cs="F"/>
          <w:kern w:val="3"/>
          <w:sz w:val="24"/>
          <w:szCs w:val="24"/>
        </w:rPr>
      </w:pPr>
      <w:r w:rsidRPr="009D3153">
        <w:rPr>
          <w:rFonts w:ascii="Arial" w:eastAsia="Calibri" w:hAnsi="Arial" w:cs="Arial"/>
          <w:kern w:val="3"/>
          <w:sz w:val="24"/>
          <w:szCs w:val="24"/>
        </w:rPr>
        <w:t>Aucune indemnité n’est prévue pour les candidats non retenus.</w:t>
      </w:r>
    </w:p>
    <w:p w14:paraId="39745216" w14:textId="77777777" w:rsidR="009D3153" w:rsidRPr="009D3153" w:rsidRDefault="009D3153" w:rsidP="009D3153">
      <w:pPr>
        <w:suppressAutoHyphens/>
        <w:autoSpaceDN w:val="0"/>
        <w:spacing w:after="0" w:line="240" w:lineRule="auto"/>
        <w:jc w:val="both"/>
        <w:textAlignment w:val="baseline"/>
        <w:rPr>
          <w:rFonts w:ascii="Calibri" w:eastAsia="SimSun" w:hAnsi="Calibri" w:cs="F"/>
          <w:kern w:val="3"/>
        </w:rPr>
      </w:pPr>
    </w:p>
    <w:p w14:paraId="3E7DE80A" w14:textId="77777777" w:rsidR="009D3153" w:rsidRPr="009D3153" w:rsidRDefault="009D3153" w:rsidP="009D3153">
      <w:pPr>
        <w:suppressAutoHyphens/>
        <w:autoSpaceDN w:val="0"/>
        <w:spacing w:after="0" w:line="240" w:lineRule="auto"/>
        <w:jc w:val="both"/>
        <w:textAlignment w:val="baseline"/>
        <w:rPr>
          <w:rFonts w:ascii="Calibri" w:eastAsia="SimSun" w:hAnsi="Calibri" w:cs="F"/>
          <w:kern w:val="3"/>
        </w:rPr>
      </w:pPr>
      <w:r w:rsidRPr="009D3153">
        <w:rPr>
          <w:rFonts w:ascii="Arial" w:eastAsia="SimSun" w:hAnsi="Arial" w:cs="Arial"/>
          <w:kern w:val="3"/>
          <w:sz w:val="24"/>
          <w:szCs w:val="24"/>
        </w:rPr>
        <w:t>La Ville contactera ensuite le bénéficiaire pour l'informer de sa décision et avisera les autres candidats du rejet de leur candidature.</w:t>
      </w:r>
    </w:p>
    <w:p w14:paraId="3746E996" w14:textId="6F7272A3" w:rsidR="004932A1" w:rsidRDefault="004932A1" w:rsidP="0095505F">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br w:type="page"/>
      </w:r>
    </w:p>
    <w:p w14:paraId="72B7FF9B" w14:textId="77777777" w:rsidR="004932A1" w:rsidRDefault="004932A1" w:rsidP="004932A1">
      <w:pPr>
        <w:rPr>
          <w:noProof/>
        </w:rPr>
      </w:pPr>
      <w:r>
        <w:rPr>
          <w:noProof/>
        </w:rPr>
        <w:lastRenderedPageBreak/>
        <w:drawing>
          <wp:inline distT="0" distB="0" distL="0" distR="0" wp14:anchorId="14589495" wp14:editId="2548D63F">
            <wp:extent cx="1238400" cy="1800000"/>
            <wp:effectExtent l="0" t="0" r="0" b="0"/>
            <wp:docPr id="2" name="Image 2" descr="Une image contenant texte, reine, conteneur, bid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reine, conteneur, bidon&#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38400" cy="1800000"/>
                    </a:xfrm>
                    <a:prstGeom prst="rect">
                      <a:avLst/>
                    </a:prstGeom>
                  </pic:spPr>
                </pic:pic>
              </a:graphicData>
            </a:graphic>
          </wp:inline>
        </w:drawing>
      </w:r>
    </w:p>
    <w:p w14:paraId="17D5C683" w14:textId="77777777" w:rsidR="004932A1" w:rsidRDefault="004932A1" w:rsidP="004932A1">
      <w:pPr>
        <w:rPr>
          <w:noProof/>
        </w:rPr>
      </w:pPr>
    </w:p>
    <w:p w14:paraId="7F2D43F6" w14:textId="77777777" w:rsidR="004932A1" w:rsidRDefault="004932A1" w:rsidP="004932A1">
      <w:pPr>
        <w:rPr>
          <w:noProof/>
        </w:rPr>
      </w:pPr>
    </w:p>
    <w:p w14:paraId="0695334D" w14:textId="77777777" w:rsidR="004932A1" w:rsidRPr="00EE7A22" w:rsidRDefault="004932A1" w:rsidP="004932A1">
      <w:pPr>
        <w:jc w:val="center"/>
        <w:rPr>
          <w:rFonts w:ascii="Arial" w:hAnsi="Arial" w:cs="Arial"/>
          <w:b/>
          <w:bCs/>
          <w:noProof/>
          <w:sz w:val="44"/>
          <w:szCs w:val="44"/>
        </w:rPr>
      </w:pPr>
      <w:r w:rsidRPr="00EE7A22">
        <w:rPr>
          <w:rFonts w:ascii="Arial" w:hAnsi="Arial" w:cs="Arial"/>
          <w:b/>
          <w:bCs/>
          <w:noProof/>
          <w:sz w:val="44"/>
          <w:szCs w:val="44"/>
        </w:rPr>
        <w:t>ANNEXE</w:t>
      </w:r>
    </w:p>
    <w:p w14:paraId="24DDB910" w14:textId="77777777" w:rsidR="004932A1" w:rsidRPr="00EE7A22" w:rsidRDefault="004932A1" w:rsidP="004932A1">
      <w:pPr>
        <w:pStyle w:val="Standard"/>
        <w:ind w:left="-284"/>
        <w:jc w:val="center"/>
        <w:rPr>
          <w:color w:val="4472C4" w:themeColor="accent1"/>
          <w:sz w:val="40"/>
          <w:szCs w:val="40"/>
          <w:u w:val="single"/>
        </w:rPr>
      </w:pPr>
      <w:r w:rsidRPr="00EE7A22">
        <w:rPr>
          <w:rFonts w:ascii="Arial" w:hAnsi="Arial" w:cs="Arial"/>
          <w:b/>
          <w:bCs/>
          <w:color w:val="4472C4" w:themeColor="accent1"/>
          <w:sz w:val="40"/>
          <w:szCs w:val="40"/>
          <w:u w:val="single"/>
        </w:rPr>
        <w:t>DOSSIER DE CONSULTATION DES ENTREPRISES</w:t>
      </w:r>
    </w:p>
    <w:p w14:paraId="6911551B" w14:textId="77777777" w:rsidR="004932A1" w:rsidRPr="00A71D1A" w:rsidRDefault="004932A1" w:rsidP="004932A1">
      <w:pPr>
        <w:ind w:left="-284"/>
        <w:jc w:val="center"/>
        <w:rPr>
          <w:rFonts w:ascii="Arial" w:hAnsi="Arial" w:cs="Arial"/>
          <w:b/>
          <w:bCs/>
          <w:sz w:val="36"/>
          <w:szCs w:val="36"/>
        </w:rPr>
      </w:pPr>
      <w:r w:rsidRPr="00A71D1A">
        <w:rPr>
          <w:rFonts w:ascii="Arial" w:hAnsi="Arial" w:cs="Arial"/>
          <w:b/>
          <w:bCs/>
          <w:sz w:val="36"/>
          <w:szCs w:val="36"/>
        </w:rPr>
        <w:t>ACTIVITÉS COMMERCIALES AMBULANTES</w:t>
      </w:r>
    </w:p>
    <w:p w14:paraId="58FAD2C9" w14:textId="77777777" w:rsidR="004932A1" w:rsidRDefault="004932A1" w:rsidP="004932A1">
      <w:pPr>
        <w:ind w:left="-284"/>
        <w:jc w:val="center"/>
        <w:rPr>
          <w:rFonts w:ascii="Arial" w:hAnsi="Arial" w:cs="Arial"/>
          <w:b/>
          <w:bCs/>
          <w:sz w:val="36"/>
          <w:szCs w:val="36"/>
        </w:rPr>
      </w:pPr>
      <w:r w:rsidRPr="00A71D1A">
        <w:rPr>
          <w:rFonts w:ascii="Arial" w:hAnsi="Arial" w:cs="Arial"/>
          <w:b/>
          <w:bCs/>
          <w:sz w:val="36"/>
          <w:szCs w:val="36"/>
        </w:rPr>
        <w:t>SUR LE DOMAINE PUBLIC</w:t>
      </w:r>
      <w:r>
        <w:rPr>
          <w:rFonts w:ascii="Arial" w:hAnsi="Arial" w:cs="Arial"/>
          <w:b/>
          <w:bCs/>
          <w:sz w:val="36"/>
          <w:szCs w:val="36"/>
        </w:rPr>
        <w:t xml:space="preserve"> </w:t>
      </w:r>
      <w:r w:rsidRPr="00A71D1A">
        <w:rPr>
          <w:rFonts w:ascii="Arial" w:hAnsi="Arial" w:cs="Arial"/>
          <w:b/>
          <w:bCs/>
          <w:sz w:val="36"/>
          <w:szCs w:val="36"/>
        </w:rPr>
        <w:t>DE LA VILLE DE PORNIC (44)</w:t>
      </w:r>
    </w:p>
    <w:p w14:paraId="29754B07" w14:textId="77777777" w:rsidR="004932A1" w:rsidRPr="00EE7A22" w:rsidRDefault="004932A1" w:rsidP="004932A1">
      <w:pPr>
        <w:ind w:left="-284"/>
        <w:jc w:val="center"/>
        <w:rPr>
          <w:rFonts w:ascii="Arial" w:hAnsi="Arial" w:cs="Arial"/>
          <w:b/>
          <w:bCs/>
          <w:color w:val="4472C4" w:themeColor="accent1"/>
          <w:sz w:val="36"/>
          <w:szCs w:val="36"/>
        </w:rPr>
      </w:pPr>
      <w:r w:rsidRPr="00EE7A22">
        <w:rPr>
          <w:rFonts w:ascii="Arial" w:hAnsi="Arial" w:cs="Arial"/>
          <w:b/>
          <w:bCs/>
          <w:color w:val="4472C4" w:themeColor="accent1"/>
          <w:sz w:val="36"/>
          <w:szCs w:val="36"/>
        </w:rPr>
        <w:t>LOCALISATION DES EMPLACEMENTS</w:t>
      </w:r>
    </w:p>
    <w:p w14:paraId="13CC1580" w14:textId="77777777" w:rsidR="004932A1" w:rsidRPr="00504C78" w:rsidRDefault="004932A1" w:rsidP="004932A1">
      <w:pPr>
        <w:jc w:val="center"/>
        <w:rPr>
          <w:rFonts w:ascii="Arial" w:hAnsi="Arial" w:cs="Arial"/>
          <w:b/>
          <w:bCs/>
          <w:color w:val="0070C0"/>
          <w:sz w:val="44"/>
          <w:szCs w:val="44"/>
        </w:rPr>
      </w:pPr>
      <w:r w:rsidRPr="00504C78">
        <w:rPr>
          <w:rFonts w:ascii="Arial" w:hAnsi="Arial" w:cs="Arial"/>
          <w:b/>
          <w:bCs/>
          <w:color w:val="0070C0"/>
          <w:sz w:val="44"/>
          <w:szCs w:val="44"/>
        </w:rPr>
        <w:t>__________</w:t>
      </w:r>
    </w:p>
    <w:p w14:paraId="17618DB1" w14:textId="77777777" w:rsidR="004932A1" w:rsidRPr="00EE7A22" w:rsidRDefault="004932A1" w:rsidP="004932A1">
      <w:pPr>
        <w:rPr>
          <w:rFonts w:ascii="Arial" w:hAnsi="Arial" w:cs="Arial"/>
          <w:b/>
          <w:bCs/>
          <w:color w:val="0070C0"/>
          <w:sz w:val="44"/>
          <w:szCs w:val="44"/>
        </w:rPr>
        <w:sectPr w:rsidR="004932A1" w:rsidRPr="00EE7A22" w:rsidSect="00F47BD4">
          <w:type w:val="continuous"/>
          <w:pgSz w:w="11906" w:h="16838"/>
          <w:pgMar w:top="720" w:right="567" w:bottom="720" w:left="567" w:header="709" w:footer="1134" w:gutter="0"/>
          <w:cols w:space="708"/>
          <w:docGrid w:linePitch="360"/>
        </w:sectPr>
      </w:pPr>
      <w:r w:rsidRPr="00504C78">
        <w:rPr>
          <w:rFonts w:ascii="Arial" w:hAnsi="Arial" w:cs="Arial"/>
          <w:b/>
          <w:bCs/>
          <w:color w:val="0070C0"/>
          <w:sz w:val="44"/>
          <w:szCs w:val="44"/>
        </w:rPr>
        <w:br w:type="page"/>
      </w:r>
    </w:p>
    <w:p w14:paraId="14859000" w14:textId="77777777" w:rsidR="004932A1" w:rsidRDefault="004932A1" w:rsidP="004932A1">
      <w:pPr>
        <w:rPr>
          <w:rFonts w:ascii="Arial" w:hAnsi="Arial" w:cs="Arial"/>
          <w:color w:val="000000" w:themeColor="text1"/>
          <w:sz w:val="24"/>
          <w:szCs w:val="24"/>
        </w:rPr>
        <w:sectPr w:rsidR="004932A1" w:rsidSect="009150A6">
          <w:type w:val="continuous"/>
          <w:pgSz w:w="11906" w:h="16838"/>
          <w:pgMar w:top="993" w:right="567" w:bottom="1417" w:left="1134" w:header="708" w:footer="1134" w:gutter="0"/>
          <w:cols w:num="2" w:space="708"/>
          <w:docGrid w:linePitch="360"/>
        </w:sectPr>
      </w:pPr>
    </w:p>
    <w:p w14:paraId="62F21B87" w14:textId="77777777" w:rsidR="004932A1" w:rsidRPr="00EE7A22" w:rsidRDefault="004932A1" w:rsidP="004932A1">
      <w:pPr>
        <w:jc w:val="center"/>
        <w:rPr>
          <w:rFonts w:ascii="Arial" w:hAnsi="Arial" w:cs="Arial"/>
          <w:b/>
          <w:bCs/>
          <w:color w:val="FFFFFF" w:themeColor="background1"/>
          <w:sz w:val="32"/>
          <w:szCs w:val="32"/>
        </w:rPr>
      </w:pPr>
      <w:r w:rsidRPr="00EE7A22">
        <w:rPr>
          <w:rFonts w:ascii="Arial" w:hAnsi="Arial" w:cs="Arial"/>
          <w:b/>
          <w:bCs/>
          <w:color w:val="FFFFFF" w:themeColor="background1"/>
          <w:sz w:val="32"/>
          <w:szCs w:val="32"/>
          <w:highlight w:val="black"/>
        </w:rPr>
        <w:t>Plan général de localisation des 7 emplacements</w:t>
      </w:r>
    </w:p>
    <w:p w14:paraId="7D16E77A" w14:textId="77777777" w:rsidR="004932A1" w:rsidRDefault="004932A1" w:rsidP="004932A1">
      <w:pPr>
        <w:rPr>
          <w:noProof/>
        </w:rPr>
      </w:pPr>
    </w:p>
    <w:p w14:paraId="72BB2090" w14:textId="77777777" w:rsidR="004932A1" w:rsidRPr="00A62212" w:rsidRDefault="004932A1" w:rsidP="004932A1">
      <w:pPr>
        <w:rPr>
          <w:rFonts w:ascii="Arial" w:hAnsi="Arial" w:cs="Arial"/>
          <w:b/>
          <w:bCs/>
          <w:color w:val="000000" w:themeColor="text1"/>
          <w:sz w:val="24"/>
          <w:szCs w:val="24"/>
        </w:rPr>
      </w:pPr>
      <w:r w:rsidRPr="0098105C">
        <w:rPr>
          <w:rFonts w:ascii="Arial" w:hAnsi="Arial" w:cs="Arial"/>
          <w:noProof/>
          <w:color w:val="000000" w:themeColor="text1"/>
          <w:sz w:val="24"/>
          <w:szCs w:val="24"/>
        </w:rPr>
        <mc:AlternateContent>
          <mc:Choice Requires="wpg">
            <w:drawing>
              <wp:anchor distT="0" distB="0" distL="114300" distR="114300" simplePos="0" relativeHeight="251670528" behindDoc="0" locked="0" layoutInCell="1" allowOverlap="1" wp14:anchorId="764FF89D" wp14:editId="1B716D14">
                <wp:simplePos x="0" y="0"/>
                <wp:positionH relativeFrom="page">
                  <wp:posOffset>5029200</wp:posOffset>
                </wp:positionH>
                <wp:positionV relativeFrom="page">
                  <wp:posOffset>1400175</wp:posOffset>
                </wp:positionV>
                <wp:extent cx="2331720" cy="7981950"/>
                <wp:effectExtent l="0" t="0" r="0" b="0"/>
                <wp:wrapSquare wrapText="bothSides"/>
                <wp:docPr id="211" name="Groupe 211"/>
                <wp:cNvGraphicFramePr/>
                <a:graphic xmlns:a="http://schemas.openxmlformats.org/drawingml/2006/main">
                  <a:graphicData uri="http://schemas.microsoft.com/office/word/2010/wordprocessingGroup">
                    <wpg:wgp>
                      <wpg:cNvGrpSpPr/>
                      <wpg:grpSpPr>
                        <a:xfrm>
                          <a:off x="0" y="0"/>
                          <a:ext cx="2331720" cy="7981950"/>
                          <a:chOff x="71919" y="0"/>
                          <a:chExt cx="2331720" cy="9427131"/>
                        </a:xfrm>
                      </wpg:grpSpPr>
                      <wps:wsp>
                        <wps:cNvPr id="212" name="Forme automatique 14"/>
                        <wps:cNvSpPr>
                          <a:spLocks noChangeArrowheads="1"/>
                        </wps:cNvSpPr>
                        <wps:spPr bwMode="auto">
                          <a:xfrm>
                            <a:off x="81444" y="1"/>
                            <a:ext cx="2310601" cy="9308386"/>
                          </a:xfrm>
                          <a:prstGeom prst="rect">
                            <a:avLst/>
                          </a:prstGeom>
                          <a:solidFill>
                            <a:sysClr val="window" lastClr="FFFFFF"/>
                          </a:solidFill>
                          <a:ln w="15875">
                            <a:noFill/>
                          </a:ln>
                          <a:effectLst/>
                        </wps:spPr>
                        <wps:txbx>
                          <w:txbxContent>
                            <w:p w14:paraId="3B35CAB7" w14:textId="15229CFA" w:rsidR="004932A1" w:rsidRPr="0098105C" w:rsidRDefault="004932A1" w:rsidP="004932A1">
                              <w:pPr>
                                <w:spacing w:before="880" w:after="240" w:line="240" w:lineRule="auto"/>
                                <w:rPr>
                                  <w:rFonts w:asciiTheme="majorHAnsi" w:eastAsiaTheme="majorEastAsia" w:hAnsiTheme="majorHAnsi" w:cstheme="majorBidi"/>
                                  <w:b/>
                                  <w:bCs/>
                                  <w:sz w:val="24"/>
                                  <w:szCs w:val="24"/>
                                </w:rPr>
                              </w:pPr>
                              <w:bookmarkStart w:id="0" w:name="_Hlk84602518"/>
                              <w:bookmarkEnd w:id="0"/>
                              <w:r>
                                <w:rPr>
                                  <w:noProof/>
                                </w:rPr>
                                <w:drawing>
                                  <wp:inline distT="0" distB="0" distL="0" distR="0" wp14:anchorId="1DAFAF89" wp14:editId="77EDE061">
                                    <wp:extent cx="302260" cy="302260"/>
                                    <wp:effectExtent l="0" t="0" r="2540" b="2540"/>
                                    <wp:docPr id="5" name="Graphique 5" descr="Badge 1 avec un remplissage uni"/>
                                    <wp:cNvGraphicFramePr/>
                                    <a:graphic xmlns:a="http://schemas.openxmlformats.org/drawingml/2006/main">
                                      <a:graphicData uri="http://schemas.openxmlformats.org/drawingml/2006/picture">
                                        <pic:pic xmlns:pic="http://schemas.openxmlformats.org/drawingml/2006/picture">
                                          <pic:nvPicPr>
                                            <pic:cNvPr id="18" name="Graphique 18" descr="Badge 1 avec un remplissage uni"/>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02260" cy="302260"/>
                                            </a:xfrm>
                                            <a:prstGeom prst="rect">
                                              <a:avLst/>
                                            </a:prstGeom>
                                          </pic:spPr>
                                        </pic:pic>
                                      </a:graphicData>
                                    </a:graphic>
                                  </wp:inline>
                                </w:drawing>
                              </w:r>
                              <w:r w:rsidRPr="0098105C">
                                <w:rPr>
                                  <w:rFonts w:asciiTheme="majorHAnsi" w:eastAsiaTheme="majorEastAsia" w:hAnsiTheme="majorHAnsi" w:cstheme="majorBidi"/>
                                  <w:b/>
                                  <w:bCs/>
                                  <w:sz w:val="24"/>
                                  <w:szCs w:val="24"/>
                                </w:rPr>
                                <w:t xml:space="preserve"> </w:t>
                              </w:r>
                              <w:r w:rsidR="00630AE4">
                                <w:rPr>
                                  <w:rFonts w:asciiTheme="majorHAnsi" w:eastAsiaTheme="majorEastAsia" w:hAnsiTheme="majorHAnsi" w:cstheme="majorBidi"/>
                                  <w:b/>
                                  <w:bCs/>
                                  <w:sz w:val="24"/>
                                  <w:szCs w:val="24"/>
                                </w:rPr>
                                <w:t>Esplanade</w:t>
                              </w:r>
                              <w:r w:rsidR="00F93521">
                                <w:rPr>
                                  <w:rFonts w:asciiTheme="majorHAnsi" w:eastAsiaTheme="majorEastAsia" w:hAnsiTheme="majorHAnsi" w:cstheme="majorBidi"/>
                                  <w:b/>
                                  <w:bCs/>
                                  <w:sz w:val="24"/>
                                  <w:szCs w:val="24"/>
                                </w:rPr>
                                <w:t xml:space="preserve"> de la ria</w:t>
                              </w:r>
                            </w:p>
                            <w:p w14:paraId="19AE906C" w14:textId="7EA92710" w:rsidR="004932A1" w:rsidRPr="0098105C" w:rsidRDefault="004932A1" w:rsidP="004932A1">
                              <w:pPr>
                                <w:spacing w:before="880" w:after="240" w:line="240" w:lineRule="auto"/>
                                <w:rPr>
                                  <w:rFonts w:asciiTheme="majorHAnsi" w:eastAsiaTheme="majorEastAsia" w:hAnsiTheme="majorHAnsi" w:cstheme="majorBidi"/>
                                  <w:b/>
                                  <w:bCs/>
                                  <w:sz w:val="24"/>
                                  <w:szCs w:val="24"/>
                                </w:rPr>
                              </w:pPr>
                              <w:r w:rsidRPr="0098105C">
                                <w:rPr>
                                  <w:rFonts w:asciiTheme="majorHAnsi" w:eastAsiaTheme="majorEastAsia" w:hAnsiTheme="majorHAnsi" w:cstheme="majorBidi"/>
                                  <w:b/>
                                  <w:bCs/>
                                  <w:sz w:val="24"/>
                                  <w:szCs w:val="24"/>
                                </w:rPr>
                                <w:t xml:space="preserve"> </w:t>
                              </w:r>
                              <w:r>
                                <w:rPr>
                                  <w:noProof/>
                                </w:rPr>
                                <w:drawing>
                                  <wp:inline distT="0" distB="0" distL="0" distR="0" wp14:anchorId="7BC5D043" wp14:editId="6ED39140">
                                    <wp:extent cx="302260" cy="302260"/>
                                    <wp:effectExtent l="0" t="0" r="2540" b="2540"/>
                                    <wp:docPr id="7" name="Graphique 7" descr="Badge avec un remplissage uni"/>
                                    <wp:cNvGraphicFramePr/>
                                    <a:graphic xmlns:a="http://schemas.openxmlformats.org/drawingml/2006/main">
                                      <a:graphicData uri="http://schemas.openxmlformats.org/drawingml/2006/picture">
                                        <pic:pic xmlns:pic="http://schemas.openxmlformats.org/drawingml/2006/picture">
                                          <pic:nvPicPr>
                                            <pic:cNvPr id="16" name="Graphique 16" descr="Badge avec un remplissage uni"/>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2260" cy="302260"/>
                                            </a:xfrm>
                                            <a:prstGeom prst="rect">
                                              <a:avLst/>
                                            </a:prstGeom>
                                          </pic:spPr>
                                        </pic:pic>
                                      </a:graphicData>
                                    </a:graphic>
                                  </wp:inline>
                                </w:drawing>
                              </w:r>
                              <w:r w:rsidR="00630AE4">
                                <w:rPr>
                                  <w:rFonts w:asciiTheme="majorHAnsi" w:eastAsiaTheme="majorEastAsia" w:hAnsiTheme="majorHAnsi" w:cstheme="majorBidi"/>
                                  <w:b/>
                                  <w:bCs/>
                                  <w:sz w:val="24"/>
                                  <w:szCs w:val="24"/>
                                </w:rPr>
                                <w:t>Parking</w:t>
                              </w:r>
                              <w:r w:rsidR="00F93521">
                                <w:rPr>
                                  <w:rFonts w:asciiTheme="majorHAnsi" w:eastAsiaTheme="majorEastAsia" w:hAnsiTheme="majorHAnsi" w:cstheme="majorBidi"/>
                                  <w:b/>
                                  <w:bCs/>
                                  <w:sz w:val="24"/>
                                  <w:szCs w:val="24"/>
                                </w:rPr>
                                <w:t xml:space="preserve"> du </w:t>
                              </w:r>
                              <w:r w:rsidR="00630AE4">
                                <w:rPr>
                                  <w:rFonts w:asciiTheme="majorHAnsi" w:eastAsiaTheme="majorEastAsia" w:hAnsiTheme="majorHAnsi" w:cstheme="majorBidi"/>
                                  <w:b/>
                                  <w:bCs/>
                                  <w:sz w:val="24"/>
                                  <w:szCs w:val="24"/>
                                </w:rPr>
                                <w:t>château</w:t>
                              </w:r>
                            </w:p>
                            <w:p w14:paraId="58E72CB7" w14:textId="093912CE" w:rsidR="004932A1" w:rsidRPr="0098105C" w:rsidRDefault="004932A1" w:rsidP="004932A1">
                              <w:pPr>
                                <w:spacing w:before="880" w:after="240" w:line="240" w:lineRule="auto"/>
                                <w:rPr>
                                  <w:rFonts w:asciiTheme="majorHAnsi" w:eastAsiaTheme="majorEastAsia" w:hAnsiTheme="majorHAnsi" w:cstheme="majorBidi"/>
                                  <w:b/>
                                  <w:bCs/>
                                  <w:sz w:val="24"/>
                                  <w:szCs w:val="24"/>
                                </w:rPr>
                              </w:pPr>
                              <w:r w:rsidRPr="0098105C">
                                <w:rPr>
                                  <w:rFonts w:asciiTheme="majorHAnsi" w:eastAsiaTheme="majorEastAsia" w:hAnsiTheme="majorHAnsi" w:cstheme="majorBidi"/>
                                  <w:b/>
                                  <w:bCs/>
                                  <w:sz w:val="24"/>
                                  <w:szCs w:val="24"/>
                                </w:rPr>
                                <w:t xml:space="preserve"> </w:t>
                              </w:r>
                              <w:r>
                                <w:rPr>
                                  <w:noProof/>
                                </w:rPr>
                                <w:drawing>
                                  <wp:inline distT="0" distB="0" distL="0" distR="0" wp14:anchorId="45782847" wp14:editId="2DAE1884">
                                    <wp:extent cx="302260" cy="302260"/>
                                    <wp:effectExtent l="0" t="0" r="2540" b="2540"/>
                                    <wp:docPr id="8" name="Graphique 8" descr="Badge 3 avec un remplissage uni"/>
                                    <wp:cNvGraphicFramePr/>
                                    <a:graphic xmlns:a="http://schemas.openxmlformats.org/drawingml/2006/main">
                                      <a:graphicData uri="http://schemas.openxmlformats.org/drawingml/2006/picture">
                                        <pic:pic xmlns:pic="http://schemas.openxmlformats.org/drawingml/2006/picture">
                                          <pic:nvPicPr>
                                            <pic:cNvPr id="23" name="Graphique 23" descr="Badge 3 avec un remplissage uni"/>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02260" cy="302260"/>
                                            </a:xfrm>
                                            <a:prstGeom prst="rect">
                                              <a:avLst/>
                                            </a:prstGeom>
                                          </pic:spPr>
                                        </pic:pic>
                                      </a:graphicData>
                                    </a:graphic>
                                  </wp:inline>
                                </w:drawing>
                              </w:r>
                              <w:r w:rsidR="00F93521">
                                <w:rPr>
                                  <w:rFonts w:asciiTheme="majorHAnsi" w:eastAsiaTheme="majorEastAsia" w:hAnsiTheme="majorHAnsi" w:cstheme="majorBidi"/>
                                  <w:b/>
                                  <w:bCs/>
                                  <w:sz w:val="24"/>
                                  <w:szCs w:val="24"/>
                                </w:rPr>
                                <w:t>église sainte marie</w:t>
                              </w:r>
                            </w:p>
                            <w:p w14:paraId="37AB4C23" w14:textId="5F7C9E14" w:rsidR="004932A1" w:rsidRPr="0098105C" w:rsidRDefault="004932A1" w:rsidP="004932A1">
                              <w:pPr>
                                <w:spacing w:before="880" w:after="240" w:line="240" w:lineRule="auto"/>
                                <w:rPr>
                                  <w:rFonts w:asciiTheme="majorHAnsi" w:eastAsiaTheme="majorEastAsia" w:hAnsiTheme="majorHAnsi" w:cstheme="majorBidi"/>
                                  <w:b/>
                                  <w:bCs/>
                                  <w:sz w:val="24"/>
                                  <w:szCs w:val="24"/>
                                </w:rPr>
                              </w:pPr>
                              <w:r w:rsidRPr="0098105C">
                                <w:rPr>
                                  <w:rFonts w:asciiTheme="majorHAnsi" w:eastAsiaTheme="majorEastAsia" w:hAnsiTheme="majorHAnsi" w:cstheme="majorBidi"/>
                                  <w:b/>
                                  <w:bCs/>
                                  <w:sz w:val="24"/>
                                  <w:szCs w:val="24"/>
                                </w:rPr>
                                <w:t xml:space="preserve"> </w:t>
                              </w:r>
                              <w:r>
                                <w:rPr>
                                  <w:noProof/>
                                </w:rPr>
                                <w:drawing>
                                  <wp:inline distT="0" distB="0" distL="0" distR="0" wp14:anchorId="0AEF48F0" wp14:editId="18CDCF85">
                                    <wp:extent cx="302260" cy="302260"/>
                                    <wp:effectExtent l="0" t="0" r="2540" b="2540"/>
                                    <wp:docPr id="9" name="Graphique 9" descr="Badge 4 avec un remplissage uni"/>
                                    <wp:cNvGraphicFramePr/>
                                    <a:graphic xmlns:a="http://schemas.openxmlformats.org/drawingml/2006/main">
                                      <a:graphicData uri="http://schemas.openxmlformats.org/drawingml/2006/picture">
                                        <pic:pic xmlns:pic="http://schemas.openxmlformats.org/drawingml/2006/picture">
                                          <pic:nvPicPr>
                                            <pic:cNvPr id="21" name="Graphique 21" descr="Badge 4 avec un remplissage uni"/>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02260" cy="302260"/>
                                            </a:xfrm>
                                            <a:prstGeom prst="rect">
                                              <a:avLst/>
                                            </a:prstGeom>
                                          </pic:spPr>
                                        </pic:pic>
                                      </a:graphicData>
                                    </a:graphic>
                                  </wp:inline>
                                </w:drawing>
                              </w:r>
                              <w:r w:rsidR="00630AE4">
                                <w:rPr>
                                  <w:rFonts w:asciiTheme="majorHAnsi" w:eastAsiaTheme="majorEastAsia" w:hAnsiTheme="majorHAnsi" w:cstheme="majorBidi"/>
                                  <w:b/>
                                  <w:bCs/>
                                  <w:sz w:val="24"/>
                                  <w:szCs w:val="24"/>
                                </w:rPr>
                                <w:t>Parking</w:t>
                              </w:r>
                              <w:r w:rsidR="00F93521">
                                <w:rPr>
                                  <w:rFonts w:asciiTheme="majorHAnsi" w:eastAsiaTheme="majorEastAsia" w:hAnsiTheme="majorHAnsi" w:cstheme="majorBidi"/>
                                  <w:b/>
                                  <w:bCs/>
                                  <w:sz w:val="24"/>
                                  <w:szCs w:val="24"/>
                                </w:rPr>
                                <w:t xml:space="preserve"> du </w:t>
                              </w:r>
                              <w:r w:rsidR="00630AE4">
                                <w:rPr>
                                  <w:rFonts w:asciiTheme="majorHAnsi" w:eastAsiaTheme="majorEastAsia" w:hAnsiTheme="majorHAnsi" w:cstheme="majorBidi"/>
                                  <w:b/>
                                  <w:bCs/>
                                  <w:sz w:val="24"/>
                                  <w:szCs w:val="24"/>
                                </w:rPr>
                                <w:t>P</w:t>
                              </w:r>
                              <w:r w:rsidR="00F93521">
                                <w:rPr>
                                  <w:rFonts w:asciiTheme="majorHAnsi" w:eastAsiaTheme="majorEastAsia" w:hAnsiTheme="majorHAnsi" w:cstheme="majorBidi"/>
                                  <w:b/>
                                  <w:bCs/>
                                  <w:sz w:val="24"/>
                                  <w:szCs w:val="24"/>
                                </w:rPr>
                                <w:t>orteau</w:t>
                              </w:r>
                            </w:p>
                            <w:p w14:paraId="4194A485" w14:textId="658F80A0" w:rsidR="004932A1" w:rsidRPr="0098105C" w:rsidRDefault="004932A1" w:rsidP="004932A1">
                              <w:pPr>
                                <w:spacing w:before="880" w:after="240" w:line="240" w:lineRule="auto"/>
                                <w:rPr>
                                  <w:rFonts w:asciiTheme="majorHAnsi" w:eastAsiaTheme="majorEastAsia" w:hAnsiTheme="majorHAnsi" w:cstheme="majorBidi"/>
                                  <w:b/>
                                  <w:bCs/>
                                  <w:sz w:val="24"/>
                                  <w:szCs w:val="24"/>
                                </w:rPr>
                              </w:pPr>
                              <w:r w:rsidRPr="0098105C">
                                <w:rPr>
                                  <w:rFonts w:asciiTheme="majorHAnsi" w:eastAsiaTheme="majorEastAsia" w:hAnsiTheme="majorHAnsi" w:cstheme="majorBidi"/>
                                  <w:b/>
                                  <w:bCs/>
                                  <w:sz w:val="24"/>
                                  <w:szCs w:val="24"/>
                                </w:rPr>
                                <w:t xml:space="preserve"> </w:t>
                              </w:r>
                              <w:r>
                                <w:rPr>
                                  <w:noProof/>
                                </w:rPr>
                                <w:drawing>
                                  <wp:inline distT="0" distB="0" distL="0" distR="0" wp14:anchorId="2A9EDADD" wp14:editId="2B3F16F2">
                                    <wp:extent cx="302260" cy="302260"/>
                                    <wp:effectExtent l="19050" t="19050" r="0" b="21590"/>
                                    <wp:docPr id="10" name="Graphique 10" descr="Badge 5 avec un remplissage uni"/>
                                    <wp:cNvGraphicFramePr/>
                                    <a:graphic xmlns:a="http://schemas.openxmlformats.org/drawingml/2006/main">
                                      <a:graphicData uri="http://schemas.openxmlformats.org/drawingml/2006/picture">
                                        <pic:pic xmlns:pic="http://schemas.openxmlformats.org/drawingml/2006/picture">
                                          <pic:nvPicPr>
                                            <pic:cNvPr id="20" name="Graphique 20" descr="Badge 5 avec un remplissage uni"/>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rot="21432425">
                                              <a:off x="0" y="0"/>
                                              <a:ext cx="302260" cy="302260"/>
                                            </a:xfrm>
                                            <a:prstGeom prst="rect">
                                              <a:avLst/>
                                            </a:prstGeom>
                                          </pic:spPr>
                                        </pic:pic>
                                      </a:graphicData>
                                    </a:graphic>
                                  </wp:inline>
                                </w:drawing>
                              </w:r>
                              <w:r w:rsidR="00630AE4">
                                <w:rPr>
                                  <w:rFonts w:asciiTheme="majorHAnsi" w:eastAsiaTheme="majorEastAsia" w:hAnsiTheme="majorHAnsi" w:cstheme="majorBidi"/>
                                  <w:b/>
                                  <w:bCs/>
                                  <w:sz w:val="24"/>
                                  <w:szCs w:val="24"/>
                                </w:rPr>
                                <w:t>Mairie</w:t>
                              </w:r>
                              <w:r w:rsidR="00F93521">
                                <w:rPr>
                                  <w:rFonts w:asciiTheme="majorHAnsi" w:eastAsiaTheme="majorEastAsia" w:hAnsiTheme="majorHAnsi" w:cstheme="majorBidi"/>
                                  <w:b/>
                                  <w:bCs/>
                                  <w:sz w:val="24"/>
                                  <w:szCs w:val="24"/>
                                </w:rPr>
                                <w:t xml:space="preserve"> du </w:t>
                              </w:r>
                              <w:r w:rsidR="00630AE4">
                                <w:rPr>
                                  <w:rFonts w:asciiTheme="majorHAnsi" w:eastAsiaTheme="majorEastAsia" w:hAnsiTheme="majorHAnsi" w:cstheme="majorBidi"/>
                                  <w:b/>
                                  <w:bCs/>
                                  <w:sz w:val="24"/>
                                  <w:szCs w:val="24"/>
                                </w:rPr>
                                <w:t>C</w:t>
                              </w:r>
                              <w:r w:rsidR="00F93521">
                                <w:rPr>
                                  <w:rFonts w:asciiTheme="majorHAnsi" w:eastAsiaTheme="majorEastAsia" w:hAnsiTheme="majorHAnsi" w:cstheme="majorBidi"/>
                                  <w:b/>
                                  <w:bCs/>
                                  <w:sz w:val="24"/>
                                  <w:szCs w:val="24"/>
                                </w:rPr>
                                <w:t>lion sur mer</w:t>
                              </w:r>
                            </w:p>
                            <w:p w14:paraId="7E7858EE" w14:textId="2D1D590C" w:rsidR="004932A1" w:rsidRPr="0098105C" w:rsidRDefault="004932A1" w:rsidP="004932A1">
                              <w:pPr>
                                <w:spacing w:before="880" w:after="240" w:line="240" w:lineRule="auto"/>
                                <w:rPr>
                                  <w:rFonts w:asciiTheme="majorHAnsi" w:eastAsiaTheme="majorEastAsia" w:hAnsiTheme="majorHAnsi" w:cstheme="majorBidi"/>
                                  <w:b/>
                                  <w:bCs/>
                                  <w:sz w:val="24"/>
                                  <w:szCs w:val="24"/>
                                </w:rPr>
                              </w:pPr>
                              <w:r>
                                <w:rPr>
                                  <w:noProof/>
                                </w:rPr>
                                <w:drawing>
                                  <wp:inline distT="0" distB="0" distL="0" distR="0" wp14:anchorId="2E600068" wp14:editId="33FC5BFD">
                                    <wp:extent cx="302260" cy="302260"/>
                                    <wp:effectExtent l="0" t="0" r="2540" b="2540"/>
                                    <wp:docPr id="11" name="Graphique 11" descr="Badge 6 avec un remplissage uni"/>
                                    <wp:cNvGraphicFramePr/>
                                    <a:graphic xmlns:a="http://schemas.openxmlformats.org/drawingml/2006/main">
                                      <a:graphicData uri="http://schemas.openxmlformats.org/drawingml/2006/picture">
                                        <pic:pic xmlns:pic="http://schemas.openxmlformats.org/drawingml/2006/picture">
                                          <pic:nvPicPr>
                                            <pic:cNvPr id="15" name="Graphique 15" descr="Badge 6 avec un remplissage uni"/>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302260" cy="302260"/>
                                            </a:xfrm>
                                            <a:prstGeom prst="rect">
                                              <a:avLst/>
                                            </a:prstGeom>
                                          </pic:spPr>
                                        </pic:pic>
                                      </a:graphicData>
                                    </a:graphic>
                                  </wp:inline>
                                </w:drawing>
                              </w:r>
                              <w:r w:rsidR="00630AE4">
                                <w:rPr>
                                  <w:rFonts w:asciiTheme="majorHAnsi" w:eastAsiaTheme="majorEastAsia" w:hAnsiTheme="majorHAnsi" w:cstheme="majorBidi"/>
                                  <w:b/>
                                  <w:bCs/>
                                  <w:sz w:val="24"/>
                                  <w:szCs w:val="24"/>
                                </w:rPr>
                                <w:t>Parking</w:t>
                              </w:r>
                              <w:r w:rsidR="00F93521">
                                <w:rPr>
                                  <w:rFonts w:asciiTheme="majorHAnsi" w:eastAsiaTheme="majorEastAsia" w:hAnsiTheme="majorHAnsi" w:cstheme="majorBidi"/>
                                  <w:b/>
                                  <w:bCs/>
                                  <w:sz w:val="24"/>
                                  <w:szCs w:val="24"/>
                                </w:rPr>
                                <w:t xml:space="preserve"> de la </w:t>
                              </w:r>
                              <w:r w:rsidR="00630AE4">
                                <w:rPr>
                                  <w:rFonts w:asciiTheme="majorHAnsi" w:eastAsiaTheme="majorEastAsia" w:hAnsiTheme="majorHAnsi" w:cstheme="majorBidi"/>
                                  <w:b/>
                                  <w:bCs/>
                                  <w:sz w:val="24"/>
                                  <w:szCs w:val="24"/>
                                </w:rPr>
                                <w:t>Joselière</w:t>
                              </w:r>
                            </w:p>
                            <w:p w14:paraId="69F8A1C3" w14:textId="7ABEDA90" w:rsidR="004932A1" w:rsidRPr="0098105C" w:rsidRDefault="004932A1" w:rsidP="004932A1">
                              <w:pPr>
                                <w:spacing w:before="880" w:after="240" w:line="240" w:lineRule="auto"/>
                                <w:rPr>
                                  <w:rFonts w:asciiTheme="majorHAnsi" w:eastAsiaTheme="majorEastAsia" w:hAnsiTheme="majorHAnsi" w:cstheme="majorBidi"/>
                                  <w:b/>
                                  <w:bCs/>
                                  <w:sz w:val="24"/>
                                  <w:szCs w:val="24"/>
                                </w:rPr>
                              </w:pPr>
                              <w:r w:rsidRPr="0098105C">
                                <w:rPr>
                                  <w:rFonts w:asciiTheme="majorHAnsi" w:eastAsiaTheme="majorEastAsia" w:hAnsiTheme="majorHAnsi" w:cstheme="majorBidi"/>
                                  <w:b/>
                                  <w:bCs/>
                                  <w:sz w:val="24"/>
                                  <w:szCs w:val="24"/>
                                </w:rPr>
                                <w:t xml:space="preserve"> </w:t>
                              </w:r>
                              <w:r>
                                <w:rPr>
                                  <w:noProof/>
                                </w:rPr>
                                <w:drawing>
                                  <wp:inline distT="0" distB="0" distL="0" distR="0" wp14:anchorId="7361DA50" wp14:editId="0C01345D">
                                    <wp:extent cx="302260" cy="302260"/>
                                    <wp:effectExtent l="0" t="0" r="2540" b="2540"/>
                                    <wp:docPr id="12" name="Graphique 12" descr="Badge 7 avec un remplissage uni"/>
                                    <wp:cNvGraphicFramePr/>
                                    <a:graphic xmlns:a="http://schemas.openxmlformats.org/drawingml/2006/main">
                                      <a:graphicData uri="http://schemas.openxmlformats.org/drawingml/2006/picture">
                                        <pic:pic xmlns:pic="http://schemas.openxmlformats.org/drawingml/2006/picture">
                                          <pic:nvPicPr>
                                            <pic:cNvPr id="19" name="Graphique 19" descr="Badge 7 avec un remplissage uni"/>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302260" cy="302260"/>
                                            </a:xfrm>
                                            <a:prstGeom prst="rect">
                                              <a:avLst/>
                                            </a:prstGeom>
                                          </pic:spPr>
                                        </pic:pic>
                                      </a:graphicData>
                                    </a:graphic>
                                  </wp:inline>
                                </w:drawing>
                              </w:r>
                              <w:r w:rsidR="00630AE4">
                                <w:rPr>
                                  <w:rFonts w:asciiTheme="majorHAnsi" w:eastAsiaTheme="majorEastAsia" w:hAnsiTheme="majorHAnsi" w:cstheme="majorBidi"/>
                                  <w:b/>
                                  <w:bCs/>
                                  <w:sz w:val="24"/>
                                  <w:szCs w:val="24"/>
                                </w:rPr>
                                <w:t>la birochère</w:t>
                              </w:r>
                            </w:p>
                            <w:p w14:paraId="1BA6B7A8" w14:textId="77777777" w:rsidR="00203A61" w:rsidRDefault="00203A61" w:rsidP="00203A61">
                              <w:pPr>
                                <w:ind w:firstLine="708"/>
                                <w:rPr>
                                  <w:b/>
                                  <w:bCs/>
                                  <w:color w:val="44546A" w:themeColor="text2"/>
                                </w:rPr>
                              </w:pPr>
                            </w:p>
                            <w:p w14:paraId="0262A710" w14:textId="06D3CB8A" w:rsidR="004932A1" w:rsidRPr="00203A61" w:rsidRDefault="004932A1" w:rsidP="00630AE4">
                              <w:pPr>
                                <w:rPr>
                                  <w:b/>
                                  <w:bCs/>
                                </w:rPr>
                              </w:pPr>
                            </w:p>
                          </w:txbxContent>
                        </wps:txbx>
                        <wps:bodyPr rot="0" vert="horz" wrap="square" lIns="182880" tIns="457200" rIns="182880" bIns="73152" anchor="t" anchorCtr="0" upright="1">
                          <a:noAutofit/>
                        </wps:bodyPr>
                      </wps:wsp>
                      <wps:wsp>
                        <wps:cNvPr id="213" name="Rectangle 213"/>
                        <wps:cNvSpPr/>
                        <wps:spPr>
                          <a:xfrm>
                            <a:off x="71919" y="0"/>
                            <a:ext cx="2331720" cy="704215"/>
                          </a:xfrm>
                          <a:prstGeom prst="rect">
                            <a:avLst/>
                          </a:prstGeom>
                          <a:solidFill>
                            <a:srgbClr val="0070C0"/>
                          </a:solidFill>
                          <a:ln w="12700" cap="flat" cmpd="sng" algn="ctr">
                            <a:noFill/>
                            <a:prstDash val="solid"/>
                            <a:miter lim="800000"/>
                          </a:ln>
                          <a:effectLst/>
                        </wps:spPr>
                        <wps:txbx>
                          <w:txbxContent>
                            <w:p w14:paraId="25428CA8" w14:textId="77777777" w:rsidR="004932A1" w:rsidRDefault="004932A1" w:rsidP="004932A1">
                              <w:pPr>
                                <w:spacing w:before="240"/>
                                <w:rPr>
                                  <w:color w:val="FFFFFF" w:themeColor="background1"/>
                                </w:rPr>
                              </w:pPr>
                              <w:r>
                                <w:rPr>
                                  <w:color w:val="FFFFFF" w:themeColor="background1"/>
                                </w:rPr>
                                <w:t>EMPLACEMENTS</w:t>
                              </w: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214" name="Rectangle 214"/>
                        <wps:cNvSpPr/>
                        <wps:spPr>
                          <a:xfrm>
                            <a:off x="71919" y="9308386"/>
                            <a:ext cx="2331720" cy="118745"/>
                          </a:xfrm>
                          <a:prstGeom prst="rect">
                            <a:avLst/>
                          </a:prstGeom>
                          <a:solidFill>
                            <a:srgbClr val="4472C4"/>
                          </a:solidFill>
                          <a:ln w="12700" cap="flat" cmpd="sng" algn="ctr">
                            <a:noFill/>
                            <a:prstDash val="solid"/>
                            <a:miter lim="800000"/>
                          </a:ln>
                          <a:effectLst/>
                        </wps:spPr>
                        <wps:txbx>
                          <w:txbxContent>
                            <w:p w14:paraId="051ADDB4" w14:textId="77777777" w:rsidR="004932A1" w:rsidRDefault="004932A1" w:rsidP="004932A1">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64FF89D" id="Groupe 211" o:spid="_x0000_s1026" style="position:absolute;margin-left:396pt;margin-top:110.25pt;width:183.6pt;height:628.5pt;z-index:251670528;mso-position-horizontal-relative:page;mso-position-vertical-relative:page" coordorigin="719" coordsize="23317,94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">
                <v:rect id="Forme automatique 14" o:spid="_x0000_s1027" style="position:absolute;left:814;width:23106;height:93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" fillcolor="window" stroked="f" strokeweight="1.25pt">
                  <v:textbox inset="14.4pt,36pt,14.4pt,5.76pt">
                    <w:txbxContent>
                      <w:p w14:paraId="3B35CAB7" w14:textId="15229CFA" w:rsidR="004932A1" w:rsidRPr="0098105C" w:rsidRDefault="004932A1" w:rsidP="004932A1">
                        <w:pPr>
                          <w:spacing w:before="880" w:after="240" w:line="240" w:lineRule="auto"/>
                          <w:rPr>
                            <w:rFonts w:asciiTheme="majorHAnsi" w:eastAsiaTheme="majorEastAsia" w:hAnsiTheme="majorHAnsi" w:cstheme="majorBidi"/>
                            <w:b/>
                            <w:bCs/>
                            <w:sz w:val="24"/>
                            <w:szCs w:val="24"/>
                          </w:rPr>
                        </w:pPr>
                        <w:bookmarkStart w:id="1" w:name="_Hlk84602518"/>
                        <w:bookmarkEnd w:id="1"/>
                        <w:r>
                          <w:rPr>
                            <w:noProof/>
                          </w:rPr>
                          <w:drawing>
                            <wp:inline distT="0" distB="0" distL="0" distR="0" wp14:anchorId="1DAFAF89" wp14:editId="77EDE061">
                              <wp:extent cx="302260" cy="302260"/>
                              <wp:effectExtent l="0" t="0" r="2540" b="2540"/>
                              <wp:docPr id="5" name="Graphique 5" descr="Badge 1 avec un remplissage uni"/>
                              <wp:cNvGraphicFramePr/>
                              <a:graphic xmlns:a="http://schemas.openxmlformats.org/drawingml/2006/main">
                                <a:graphicData uri="http://schemas.openxmlformats.org/drawingml/2006/picture">
                                  <pic:pic xmlns:pic="http://schemas.openxmlformats.org/drawingml/2006/picture">
                                    <pic:nvPicPr>
                                      <pic:cNvPr id="18" name="Graphique 18" descr="Badge 1 avec un remplissage uni"/>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02260" cy="302260"/>
                                      </a:xfrm>
                                      <a:prstGeom prst="rect">
                                        <a:avLst/>
                                      </a:prstGeom>
                                    </pic:spPr>
                                  </pic:pic>
                                </a:graphicData>
                              </a:graphic>
                            </wp:inline>
                          </w:drawing>
                        </w:r>
                        <w:r w:rsidRPr="0098105C">
                          <w:rPr>
                            <w:rFonts w:asciiTheme="majorHAnsi" w:eastAsiaTheme="majorEastAsia" w:hAnsiTheme="majorHAnsi" w:cstheme="majorBidi"/>
                            <w:b/>
                            <w:bCs/>
                            <w:sz w:val="24"/>
                            <w:szCs w:val="24"/>
                          </w:rPr>
                          <w:t xml:space="preserve"> </w:t>
                        </w:r>
                        <w:r w:rsidR="00630AE4">
                          <w:rPr>
                            <w:rFonts w:asciiTheme="majorHAnsi" w:eastAsiaTheme="majorEastAsia" w:hAnsiTheme="majorHAnsi" w:cstheme="majorBidi"/>
                            <w:b/>
                            <w:bCs/>
                            <w:sz w:val="24"/>
                            <w:szCs w:val="24"/>
                          </w:rPr>
                          <w:t>Esplanade</w:t>
                        </w:r>
                        <w:r w:rsidR="00F93521">
                          <w:rPr>
                            <w:rFonts w:asciiTheme="majorHAnsi" w:eastAsiaTheme="majorEastAsia" w:hAnsiTheme="majorHAnsi" w:cstheme="majorBidi"/>
                            <w:b/>
                            <w:bCs/>
                            <w:sz w:val="24"/>
                            <w:szCs w:val="24"/>
                          </w:rPr>
                          <w:t xml:space="preserve"> de la ria</w:t>
                        </w:r>
                      </w:p>
                      <w:p w14:paraId="19AE906C" w14:textId="7EA92710" w:rsidR="004932A1" w:rsidRPr="0098105C" w:rsidRDefault="004932A1" w:rsidP="004932A1">
                        <w:pPr>
                          <w:spacing w:before="880" w:after="240" w:line="240" w:lineRule="auto"/>
                          <w:rPr>
                            <w:rFonts w:asciiTheme="majorHAnsi" w:eastAsiaTheme="majorEastAsia" w:hAnsiTheme="majorHAnsi" w:cstheme="majorBidi"/>
                            <w:b/>
                            <w:bCs/>
                            <w:sz w:val="24"/>
                            <w:szCs w:val="24"/>
                          </w:rPr>
                        </w:pPr>
                        <w:r w:rsidRPr="0098105C">
                          <w:rPr>
                            <w:rFonts w:asciiTheme="majorHAnsi" w:eastAsiaTheme="majorEastAsia" w:hAnsiTheme="majorHAnsi" w:cstheme="majorBidi"/>
                            <w:b/>
                            <w:bCs/>
                            <w:sz w:val="24"/>
                            <w:szCs w:val="24"/>
                          </w:rPr>
                          <w:t xml:space="preserve"> </w:t>
                        </w:r>
                        <w:r>
                          <w:rPr>
                            <w:noProof/>
                          </w:rPr>
                          <w:drawing>
                            <wp:inline distT="0" distB="0" distL="0" distR="0" wp14:anchorId="7BC5D043" wp14:editId="6ED39140">
                              <wp:extent cx="302260" cy="302260"/>
                              <wp:effectExtent l="0" t="0" r="2540" b="2540"/>
                              <wp:docPr id="7" name="Graphique 7" descr="Badge avec un remplissage uni"/>
                              <wp:cNvGraphicFramePr/>
                              <a:graphic xmlns:a="http://schemas.openxmlformats.org/drawingml/2006/main">
                                <a:graphicData uri="http://schemas.openxmlformats.org/drawingml/2006/picture">
                                  <pic:pic xmlns:pic="http://schemas.openxmlformats.org/drawingml/2006/picture">
                                    <pic:nvPicPr>
                                      <pic:cNvPr id="16" name="Graphique 16" descr="Badge avec un remplissage uni"/>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2260" cy="302260"/>
                                      </a:xfrm>
                                      <a:prstGeom prst="rect">
                                        <a:avLst/>
                                      </a:prstGeom>
                                    </pic:spPr>
                                  </pic:pic>
                                </a:graphicData>
                              </a:graphic>
                            </wp:inline>
                          </w:drawing>
                        </w:r>
                        <w:r w:rsidR="00630AE4">
                          <w:rPr>
                            <w:rFonts w:asciiTheme="majorHAnsi" w:eastAsiaTheme="majorEastAsia" w:hAnsiTheme="majorHAnsi" w:cstheme="majorBidi"/>
                            <w:b/>
                            <w:bCs/>
                            <w:sz w:val="24"/>
                            <w:szCs w:val="24"/>
                          </w:rPr>
                          <w:t>Parking</w:t>
                        </w:r>
                        <w:r w:rsidR="00F93521">
                          <w:rPr>
                            <w:rFonts w:asciiTheme="majorHAnsi" w:eastAsiaTheme="majorEastAsia" w:hAnsiTheme="majorHAnsi" w:cstheme="majorBidi"/>
                            <w:b/>
                            <w:bCs/>
                            <w:sz w:val="24"/>
                            <w:szCs w:val="24"/>
                          </w:rPr>
                          <w:t xml:space="preserve"> du </w:t>
                        </w:r>
                        <w:r w:rsidR="00630AE4">
                          <w:rPr>
                            <w:rFonts w:asciiTheme="majorHAnsi" w:eastAsiaTheme="majorEastAsia" w:hAnsiTheme="majorHAnsi" w:cstheme="majorBidi"/>
                            <w:b/>
                            <w:bCs/>
                            <w:sz w:val="24"/>
                            <w:szCs w:val="24"/>
                          </w:rPr>
                          <w:t>château</w:t>
                        </w:r>
                      </w:p>
                      <w:p w14:paraId="58E72CB7" w14:textId="093912CE" w:rsidR="004932A1" w:rsidRPr="0098105C" w:rsidRDefault="004932A1" w:rsidP="004932A1">
                        <w:pPr>
                          <w:spacing w:before="880" w:after="240" w:line="240" w:lineRule="auto"/>
                          <w:rPr>
                            <w:rFonts w:asciiTheme="majorHAnsi" w:eastAsiaTheme="majorEastAsia" w:hAnsiTheme="majorHAnsi" w:cstheme="majorBidi"/>
                            <w:b/>
                            <w:bCs/>
                            <w:sz w:val="24"/>
                            <w:szCs w:val="24"/>
                          </w:rPr>
                        </w:pPr>
                        <w:r w:rsidRPr="0098105C">
                          <w:rPr>
                            <w:rFonts w:asciiTheme="majorHAnsi" w:eastAsiaTheme="majorEastAsia" w:hAnsiTheme="majorHAnsi" w:cstheme="majorBidi"/>
                            <w:b/>
                            <w:bCs/>
                            <w:sz w:val="24"/>
                            <w:szCs w:val="24"/>
                          </w:rPr>
                          <w:t xml:space="preserve"> </w:t>
                        </w:r>
                        <w:r>
                          <w:rPr>
                            <w:noProof/>
                          </w:rPr>
                          <w:drawing>
                            <wp:inline distT="0" distB="0" distL="0" distR="0" wp14:anchorId="45782847" wp14:editId="2DAE1884">
                              <wp:extent cx="302260" cy="302260"/>
                              <wp:effectExtent l="0" t="0" r="2540" b="2540"/>
                              <wp:docPr id="8" name="Graphique 8" descr="Badge 3 avec un remplissage uni"/>
                              <wp:cNvGraphicFramePr/>
                              <a:graphic xmlns:a="http://schemas.openxmlformats.org/drawingml/2006/main">
                                <a:graphicData uri="http://schemas.openxmlformats.org/drawingml/2006/picture">
                                  <pic:pic xmlns:pic="http://schemas.openxmlformats.org/drawingml/2006/picture">
                                    <pic:nvPicPr>
                                      <pic:cNvPr id="23" name="Graphique 23" descr="Badge 3 avec un remplissage uni"/>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02260" cy="302260"/>
                                      </a:xfrm>
                                      <a:prstGeom prst="rect">
                                        <a:avLst/>
                                      </a:prstGeom>
                                    </pic:spPr>
                                  </pic:pic>
                                </a:graphicData>
                              </a:graphic>
                            </wp:inline>
                          </w:drawing>
                        </w:r>
                        <w:r w:rsidR="00F93521">
                          <w:rPr>
                            <w:rFonts w:asciiTheme="majorHAnsi" w:eastAsiaTheme="majorEastAsia" w:hAnsiTheme="majorHAnsi" w:cstheme="majorBidi"/>
                            <w:b/>
                            <w:bCs/>
                            <w:sz w:val="24"/>
                            <w:szCs w:val="24"/>
                          </w:rPr>
                          <w:t>église sainte marie</w:t>
                        </w:r>
                      </w:p>
                      <w:p w14:paraId="37AB4C23" w14:textId="5F7C9E14" w:rsidR="004932A1" w:rsidRPr="0098105C" w:rsidRDefault="004932A1" w:rsidP="004932A1">
                        <w:pPr>
                          <w:spacing w:before="880" w:after="240" w:line="240" w:lineRule="auto"/>
                          <w:rPr>
                            <w:rFonts w:asciiTheme="majorHAnsi" w:eastAsiaTheme="majorEastAsia" w:hAnsiTheme="majorHAnsi" w:cstheme="majorBidi"/>
                            <w:b/>
                            <w:bCs/>
                            <w:sz w:val="24"/>
                            <w:szCs w:val="24"/>
                          </w:rPr>
                        </w:pPr>
                        <w:r w:rsidRPr="0098105C">
                          <w:rPr>
                            <w:rFonts w:asciiTheme="majorHAnsi" w:eastAsiaTheme="majorEastAsia" w:hAnsiTheme="majorHAnsi" w:cstheme="majorBidi"/>
                            <w:b/>
                            <w:bCs/>
                            <w:sz w:val="24"/>
                            <w:szCs w:val="24"/>
                          </w:rPr>
                          <w:t xml:space="preserve"> </w:t>
                        </w:r>
                        <w:r>
                          <w:rPr>
                            <w:noProof/>
                          </w:rPr>
                          <w:drawing>
                            <wp:inline distT="0" distB="0" distL="0" distR="0" wp14:anchorId="0AEF48F0" wp14:editId="18CDCF85">
                              <wp:extent cx="302260" cy="302260"/>
                              <wp:effectExtent l="0" t="0" r="2540" b="2540"/>
                              <wp:docPr id="9" name="Graphique 9" descr="Badge 4 avec un remplissage uni"/>
                              <wp:cNvGraphicFramePr/>
                              <a:graphic xmlns:a="http://schemas.openxmlformats.org/drawingml/2006/main">
                                <a:graphicData uri="http://schemas.openxmlformats.org/drawingml/2006/picture">
                                  <pic:pic xmlns:pic="http://schemas.openxmlformats.org/drawingml/2006/picture">
                                    <pic:nvPicPr>
                                      <pic:cNvPr id="21" name="Graphique 21" descr="Badge 4 avec un remplissage uni"/>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02260" cy="302260"/>
                                      </a:xfrm>
                                      <a:prstGeom prst="rect">
                                        <a:avLst/>
                                      </a:prstGeom>
                                    </pic:spPr>
                                  </pic:pic>
                                </a:graphicData>
                              </a:graphic>
                            </wp:inline>
                          </w:drawing>
                        </w:r>
                        <w:r w:rsidR="00630AE4">
                          <w:rPr>
                            <w:rFonts w:asciiTheme="majorHAnsi" w:eastAsiaTheme="majorEastAsia" w:hAnsiTheme="majorHAnsi" w:cstheme="majorBidi"/>
                            <w:b/>
                            <w:bCs/>
                            <w:sz w:val="24"/>
                            <w:szCs w:val="24"/>
                          </w:rPr>
                          <w:t>Parking</w:t>
                        </w:r>
                        <w:r w:rsidR="00F93521">
                          <w:rPr>
                            <w:rFonts w:asciiTheme="majorHAnsi" w:eastAsiaTheme="majorEastAsia" w:hAnsiTheme="majorHAnsi" w:cstheme="majorBidi"/>
                            <w:b/>
                            <w:bCs/>
                            <w:sz w:val="24"/>
                            <w:szCs w:val="24"/>
                          </w:rPr>
                          <w:t xml:space="preserve"> du </w:t>
                        </w:r>
                        <w:r w:rsidR="00630AE4">
                          <w:rPr>
                            <w:rFonts w:asciiTheme="majorHAnsi" w:eastAsiaTheme="majorEastAsia" w:hAnsiTheme="majorHAnsi" w:cstheme="majorBidi"/>
                            <w:b/>
                            <w:bCs/>
                            <w:sz w:val="24"/>
                            <w:szCs w:val="24"/>
                          </w:rPr>
                          <w:t>P</w:t>
                        </w:r>
                        <w:r w:rsidR="00F93521">
                          <w:rPr>
                            <w:rFonts w:asciiTheme="majorHAnsi" w:eastAsiaTheme="majorEastAsia" w:hAnsiTheme="majorHAnsi" w:cstheme="majorBidi"/>
                            <w:b/>
                            <w:bCs/>
                            <w:sz w:val="24"/>
                            <w:szCs w:val="24"/>
                          </w:rPr>
                          <w:t>orteau</w:t>
                        </w:r>
                      </w:p>
                      <w:p w14:paraId="4194A485" w14:textId="658F80A0" w:rsidR="004932A1" w:rsidRPr="0098105C" w:rsidRDefault="004932A1" w:rsidP="004932A1">
                        <w:pPr>
                          <w:spacing w:before="880" w:after="240" w:line="240" w:lineRule="auto"/>
                          <w:rPr>
                            <w:rFonts w:asciiTheme="majorHAnsi" w:eastAsiaTheme="majorEastAsia" w:hAnsiTheme="majorHAnsi" w:cstheme="majorBidi"/>
                            <w:b/>
                            <w:bCs/>
                            <w:sz w:val="24"/>
                            <w:szCs w:val="24"/>
                          </w:rPr>
                        </w:pPr>
                        <w:r w:rsidRPr="0098105C">
                          <w:rPr>
                            <w:rFonts w:asciiTheme="majorHAnsi" w:eastAsiaTheme="majorEastAsia" w:hAnsiTheme="majorHAnsi" w:cstheme="majorBidi"/>
                            <w:b/>
                            <w:bCs/>
                            <w:sz w:val="24"/>
                            <w:szCs w:val="24"/>
                          </w:rPr>
                          <w:t xml:space="preserve"> </w:t>
                        </w:r>
                        <w:r>
                          <w:rPr>
                            <w:noProof/>
                          </w:rPr>
                          <w:drawing>
                            <wp:inline distT="0" distB="0" distL="0" distR="0" wp14:anchorId="2A9EDADD" wp14:editId="2B3F16F2">
                              <wp:extent cx="302260" cy="302260"/>
                              <wp:effectExtent l="19050" t="19050" r="0" b="21590"/>
                              <wp:docPr id="10" name="Graphique 10" descr="Badge 5 avec un remplissage uni"/>
                              <wp:cNvGraphicFramePr/>
                              <a:graphic xmlns:a="http://schemas.openxmlformats.org/drawingml/2006/main">
                                <a:graphicData uri="http://schemas.openxmlformats.org/drawingml/2006/picture">
                                  <pic:pic xmlns:pic="http://schemas.openxmlformats.org/drawingml/2006/picture">
                                    <pic:nvPicPr>
                                      <pic:cNvPr id="20" name="Graphique 20" descr="Badge 5 avec un remplissage uni"/>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rot="21432425">
                                        <a:off x="0" y="0"/>
                                        <a:ext cx="302260" cy="302260"/>
                                      </a:xfrm>
                                      <a:prstGeom prst="rect">
                                        <a:avLst/>
                                      </a:prstGeom>
                                    </pic:spPr>
                                  </pic:pic>
                                </a:graphicData>
                              </a:graphic>
                            </wp:inline>
                          </w:drawing>
                        </w:r>
                        <w:r w:rsidR="00630AE4">
                          <w:rPr>
                            <w:rFonts w:asciiTheme="majorHAnsi" w:eastAsiaTheme="majorEastAsia" w:hAnsiTheme="majorHAnsi" w:cstheme="majorBidi"/>
                            <w:b/>
                            <w:bCs/>
                            <w:sz w:val="24"/>
                            <w:szCs w:val="24"/>
                          </w:rPr>
                          <w:t>Mairie</w:t>
                        </w:r>
                        <w:r w:rsidR="00F93521">
                          <w:rPr>
                            <w:rFonts w:asciiTheme="majorHAnsi" w:eastAsiaTheme="majorEastAsia" w:hAnsiTheme="majorHAnsi" w:cstheme="majorBidi"/>
                            <w:b/>
                            <w:bCs/>
                            <w:sz w:val="24"/>
                            <w:szCs w:val="24"/>
                          </w:rPr>
                          <w:t xml:space="preserve"> du </w:t>
                        </w:r>
                        <w:r w:rsidR="00630AE4">
                          <w:rPr>
                            <w:rFonts w:asciiTheme="majorHAnsi" w:eastAsiaTheme="majorEastAsia" w:hAnsiTheme="majorHAnsi" w:cstheme="majorBidi"/>
                            <w:b/>
                            <w:bCs/>
                            <w:sz w:val="24"/>
                            <w:szCs w:val="24"/>
                          </w:rPr>
                          <w:t>C</w:t>
                        </w:r>
                        <w:r w:rsidR="00F93521">
                          <w:rPr>
                            <w:rFonts w:asciiTheme="majorHAnsi" w:eastAsiaTheme="majorEastAsia" w:hAnsiTheme="majorHAnsi" w:cstheme="majorBidi"/>
                            <w:b/>
                            <w:bCs/>
                            <w:sz w:val="24"/>
                            <w:szCs w:val="24"/>
                          </w:rPr>
                          <w:t>lion sur mer</w:t>
                        </w:r>
                      </w:p>
                      <w:p w14:paraId="7E7858EE" w14:textId="2D1D590C" w:rsidR="004932A1" w:rsidRPr="0098105C" w:rsidRDefault="004932A1" w:rsidP="004932A1">
                        <w:pPr>
                          <w:spacing w:before="880" w:after="240" w:line="240" w:lineRule="auto"/>
                          <w:rPr>
                            <w:rFonts w:asciiTheme="majorHAnsi" w:eastAsiaTheme="majorEastAsia" w:hAnsiTheme="majorHAnsi" w:cstheme="majorBidi"/>
                            <w:b/>
                            <w:bCs/>
                            <w:sz w:val="24"/>
                            <w:szCs w:val="24"/>
                          </w:rPr>
                        </w:pPr>
                        <w:r>
                          <w:rPr>
                            <w:noProof/>
                          </w:rPr>
                          <w:drawing>
                            <wp:inline distT="0" distB="0" distL="0" distR="0" wp14:anchorId="2E600068" wp14:editId="33FC5BFD">
                              <wp:extent cx="302260" cy="302260"/>
                              <wp:effectExtent l="0" t="0" r="2540" b="2540"/>
                              <wp:docPr id="11" name="Graphique 11" descr="Badge 6 avec un remplissage uni"/>
                              <wp:cNvGraphicFramePr/>
                              <a:graphic xmlns:a="http://schemas.openxmlformats.org/drawingml/2006/main">
                                <a:graphicData uri="http://schemas.openxmlformats.org/drawingml/2006/picture">
                                  <pic:pic xmlns:pic="http://schemas.openxmlformats.org/drawingml/2006/picture">
                                    <pic:nvPicPr>
                                      <pic:cNvPr id="15" name="Graphique 15" descr="Badge 6 avec un remplissage uni"/>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302260" cy="302260"/>
                                      </a:xfrm>
                                      <a:prstGeom prst="rect">
                                        <a:avLst/>
                                      </a:prstGeom>
                                    </pic:spPr>
                                  </pic:pic>
                                </a:graphicData>
                              </a:graphic>
                            </wp:inline>
                          </w:drawing>
                        </w:r>
                        <w:r w:rsidR="00630AE4">
                          <w:rPr>
                            <w:rFonts w:asciiTheme="majorHAnsi" w:eastAsiaTheme="majorEastAsia" w:hAnsiTheme="majorHAnsi" w:cstheme="majorBidi"/>
                            <w:b/>
                            <w:bCs/>
                            <w:sz w:val="24"/>
                            <w:szCs w:val="24"/>
                          </w:rPr>
                          <w:t>Parking</w:t>
                        </w:r>
                        <w:r w:rsidR="00F93521">
                          <w:rPr>
                            <w:rFonts w:asciiTheme="majorHAnsi" w:eastAsiaTheme="majorEastAsia" w:hAnsiTheme="majorHAnsi" w:cstheme="majorBidi"/>
                            <w:b/>
                            <w:bCs/>
                            <w:sz w:val="24"/>
                            <w:szCs w:val="24"/>
                          </w:rPr>
                          <w:t xml:space="preserve"> de la </w:t>
                        </w:r>
                        <w:r w:rsidR="00630AE4">
                          <w:rPr>
                            <w:rFonts w:asciiTheme="majorHAnsi" w:eastAsiaTheme="majorEastAsia" w:hAnsiTheme="majorHAnsi" w:cstheme="majorBidi"/>
                            <w:b/>
                            <w:bCs/>
                            <w:sz w:val="24"/>
                            <w:szCs w:val="24"/>
                          </w:rPr>
                          <w:t>Joselière</w:t>
                        </w:r>
                      </w:p>
                      <w:p w14:paraId="69F8A1C3" w14:textId="7ABEDA90" w:rsidR="004932A1" w:rsidRPr="0098105C" w:rsidRDefault="004932A1" w:rsidP="004932A1">
                        <w:pPr>
                          <w:spacing w:before="880" w:after="240" w:line="240" w:lineRule="auto"/>
                          <w:rPr>
                            <w:rFonts w:asciiTheme="majorHAnsi" w:eastAsiaTheme="majorEastAsia" w:hAnsiTheme="majorHAnsi" w:cstheme="majorBidi"/>
                            <w:b/>
                            <w:bCs/>
                            <w:sz w:val="24"/>
                            <w:szCs w:val="24"/>
                          </w:rPr>
                        </w:pPr>
                        <w:r w:rsidRPr="0098105C">
                          <w:rPr>
                            <w:rFonts w:asciiTheme="majorHAnsi" w:eastAsiaTheme="majorEastAsia" w:hAnsiTheme="majorHAnsi" w:cstheme="majorBidi"/>
                            <w:b/>
                            <w:bCs/>
                            <w:sz w:val="24"/>
                            <w:szCs w:val="24"/>
                          </w:rPr>
                          <w:t xml:space="preserve"> </w:t>
                        </w:r>
                        <w:r>
                          <w:rPr>
                            <w:noProof/>
                          </w:rPr>
                          <w:drawing>
                            <wp:inline distT="0" distB="0" distL="0" distR="0" wp14:anchorId="7361DA50" wp14:editId="0C01345D">
                              <wp:extent cx="302260" cy="302260"/>
                              <wp:effectExtent l="0" t="0" r="2540" b="2540"/>
                              <wp:docPr id="12" name="Graphique 12" descr="Badge 7 avec un remplissage uni"/>
                              <wp:cNvGraphicFramePr/>
                              <a:graphic xmlns:a="http://schemas.openxmlformats.org/drawingml/2006/main">
                                <a:graphicData uri="http://schemas.openxmlformats.org/drawingml/2006/picture">
                                  <pic:pic xmlns:pic="http://schemas.openxmlformats.org/drawingml/2006/picture">
                                    <pic:nvPicPr>
                                      <pic:cNvPr id="19" name="Graphique 19" descr="Badge 7 avec un remplissage uni"/>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302260" cy="302260"/>
                                      </a:xfrm>
                                      <a:prstGeom prst="rect">
                                        <a:avLst/>
                                      </a:prstGeom>
                                    </pic:spPr>
                                  </pic:pic>
                                </a:graphicData>
                              </a:graphic>
                            </wp:inline>
                          </w:drawing>
                        </w:r>
                        <w:r w:rsidR="00630AE4">
                          <w:rPr>
                            <w:rFonts w:asciiTheme="majorHAnsi" w:eastAsiaTheme="majorEastAsia" w:hAnsiTheme="majorHAnsi" w:cstheme="majorBidi"/>
                            <w:b/>
                            <w:bCs/>
                            <w:sz w:val="24"/>
                            <w:szCs w:val="24"/>
                          </w:rPr>
                          <w:t>la birochère</w:t>
                        </w:r>
                      </w:p>
                      <w:p w14:paraId="1BA6B7A8" w14:textId="77777777" w:rsidR="00203A61" w:rsidRDefault="00203A61" w:rsidP="00203A61">
                        <w:pPr>
                          <w:ind w:firstLine="708"/>
                          <w:rPr>
                            <w:b/>
                            <w:bCs/>
                            <w:color w:val="44546A" w:themeColor="text2"/>
                          </w:rPr>
                        </w:pPr>
                      </w:p>
                      <w:p w14:paraId="0262A710" w14:textId="06D3CB8A" w:rsidR="004932A1" w:rsidRPr="00203A61" w:rsidRDefault="004932A1" w:rsidP="00630AE4">
                        <w:pPr>
                          <w:rPr>
                            <w:b/>
                            <w:bCs/>
                          </w:rPr>
                        </w:pPr>
                      </w:p>
                    </w:txbxContent>
                  </v:textbox>
                </v:rect>
                <v:rect id="Rectangle 213" o:spid="_x0000_s1028" style="position:absolute;left:719;width:23317;height:704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" fillcolor="#0070c0" stroked="f" strokeweight="1pt">
                  <v:textbox inset="14.4pt,14.4pt,14.4pt,28.8pt">
                    <w:txbxContent>
                      <w:p w14:paraId="25428CA8" w14:textId="77777777" w:rsidR="004932A1" w:rsidRDefault="004932A1" w:rsidP="004932A1">
                        <w:pPr>
                          <w:spacing w:before="240"/>
                          <w:rPr>
                            <w:color w:val="FFFFFF" w:themeColor="background1"/>
                          </w:rPr>
                        </w:pPr>
                        <w:r>
                          <w:rPr>
                            <w:color w:val="FFFFFF" w:themeColor="background1"/>
                          </w:rPr>
                          <w:t>EMPLACEMENTS</w:t>
                        </w:r>
                      </w:p>
                    </w:txbxContent>
                  </v:textbox>
                </v:rect>
                <v:rect id="Rectangle 214" o:spid="_x0000_s1029"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" fillcolor="#4472c4" stroked="f" strokeweight="1pt">
                  <v:textbox inset="14.4pt,14.4pt,14.4pt,28.8pt">
                    <w:txbxContent>
                      <w:p w14:paraId="051ADDB4" w14:textId="77777777" w:rsidR="004932A1" w:rsidRDefault="004932A1" w:rsidP="004932A1">
                        <w:pPr>
                          <w:spacing w:before="240"/>
                          <w:rPr>
                            <w:color w:val="FFFFFF" w:themeColor="background1"/>
                          </w:rPr>
                        </w:pPr>
                      </w:p>
                    </w:txbxContent>
                  </v:textbox>
                </v:rect>
                <w10:wrap type="square" anchorx="page" anchory="page"/>
              </v:group>
            </w:pict>
          </mc:Fallback>
        </mc:AlternateContent>
      </w:r>
    </w:p>
    <w:p w14:paraId="0FDD2E39" w14:textId="77777777" w:rsidR="004932A1" w:rsidRDefault="004932A1" w:rsidP="004932A1">
      <w:pPr>
        <w:rPr>
          <w:rFonts w:ascii="Arial" w:hAnsi="Arial" w:cs="Arial"/>
          <w:color w:val="000000" w:themeColor="text1"/>
          <w:sz w:val="24"/>
          <w:szCs w:val="24"/>
        </w:rPr>
      </w:pPr>
    </w:p>
    <w:p w14:paraId="33430890" w14:textId="77777777" w:rsidR="004932A1" w:rsidRDefault="004932A1" w:rsidP="004932A1">
      <w:pPr>
        <w:rPr>
          <w:noProof/>
        </w:rPr>
      </w:pPr>
    </w:p>
    <w:p w14:paraId="2DAC5D92" w14:textId="7337621D" w:rsidR="004932A1" w:rsidRDefault="00630AE4" w:rsidP="004932A1">
      <w:pPr>
        <w:rPr>
          <w:rFonts w:ascii="Arial" w:hAnsi="Arial" w:cs="Arial"/>
          <w:color w:val="000000" w:themeColor="text1"/>
          <w:sz w:val="24"/>
          <w:szCs w:val="24"/>
        </w:rPr>
      </w:pPr>
      <w:r>
        <w:rPr>
          <w:noProof/>
        </w:rPr>
        <w:drawing>
          <wp:anchor distT="0" distB="0" distL="114300" distR="114300" simplePos="0" relativeHeight="251662336" behindDoc="0" locked="0" layoutInCell="1" allowOverlap="1" wp14:anchorId="58BFCA7E" wp14:editId="75E40452">
            <wp:simplePos x="0" y="0"/>
            <wp:positionH relativeFrom="margin">
              <wp:posOffset>2637155</wp:posOffset>
            </wp:positionH>
            <wp:positionV relativeFrom="paragraph">
              <wp:posOffset>4627245</wp:posOffset>
            </wp:positionV>
            <wp:extent cx="302400" cy="302400"/>
            <wp:effectExtent l="0" t="0" r="2540" b="2540"/>
            <wp:wrapNone/>
            <wp:docPr id="19" name="Graphique 19" descr="Badge 7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que 19" descr="Badge 7 avec un remplissage uni"/>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rot="16200000">
                      <a:off x="0" y="0"/>
                      <a:ext cx="302400" cy="302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2CA2ADFA" wp14:editId="72688265">
            <wp:simplePos x="0" y="0"/>
            <wp:positionH relativeFrom="column">
              <wp:posOffset>2891155</wp:posOffset>
            </wp:positionH>
            <wp:positionV relativeFrom="paragraph">
              <wp:posOffset>4322445</wp:posOffset>
            </wp:positionV>
            <wp:extent cx="302400" cy="302400"/>
            <wp:effectExtent l="0" t="0" r="2540" b="2540"/>
            <wp:wrapNone/>
            <wp:docPr id="15" name="Graphique 15" descr="Badge 6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que 15" descr="Badge 6 avec un remplissage uni"/>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rot="16200000">
                      <a:off x="0" y="0"/>
                      <a:ext cx="302400" cy="302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2CDCC8C6" wp14:editId="3A1165A3">
            <wp:simplePos x="0" y="0"/>
            <wp:positionH relativeFrom="column">
              <wp:posOffset>2186305</wp:posOffset>
            </wp:positionH>
            <wp:positionV relativeFrom="paragraph">
              <wp:posOffset>3103245</wp:posOffset>
            </wp:positionV>
            <wp:extent cx="302400" cy="302400"/>
            <wp:effectExtent l="0" t="0" r="2540" b="2540"/>
            <wp:wrapNone/>
            <wp:docPr id="20" name="Graphique 20" descr="Badge 5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que 20" descr="Badge 5 avec un remplissage uni"/>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rot="16200000">
                      <a:off x="0" y="0"/>
                      <a:ext cx="302400" cy="302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39DD35EE" wp14:editId="23C47FF6">
            <wp:simplePos x="0" y="0"/>
            <wp:positionH relativeFrom="column">
              <wp:posOffset>2361565</wp:posOffset>
            </wp:positionH>
            <wp:positionV relativeFrom="paragraph">
              <wp:posOffset>6934200</wp:posOffset>
            </wp:positionV>
            <wp:extent cx="302400" cy="302400"/>
            <wp:effectExtent l="0" t="0" r="2540" b="2540"/>
            <wp:wrapNone/>
            <wp:docPr id="21" name="Graphique 21" descr="Badge 4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que 21" descr="Badge 4 avec un remplissage uni"/>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rot="16200000">
                      <a:off x="0" y="0"/>
                      <a:ext cx="302400" cy="3024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color w:val="000000" w:themeColor="text1"/>
          <w:sz w:val="24"/>
          <w:szCs w:val="24"/>
        </w:rPr>
        <w:drawing>
          <wp:anchor distT="0" distB="0" distL="114300" distR="114300" simplePos="0" relativeHeight="251666432" behindDoc="0" locked="0" layoutInCell="1" allowOverlap="1" wp14:anchorId="777C3F86" wp14:editId="6D759A73">
            <wp:simplePos x="0" y="0"/>
            <wp:positionH relativeFrom="column">
              <wp:posOffset>2507615</wp:posOffset>
            </wp:positionH>
            <wp:positionV relativeFrom="page">
              <wp:posOffset>8620125</wp:posOffset>
            </wp:positionV>
            <wp:extent cx="311785" cy="311785"/>
            <wp:effectExtent l="0" t="0" r="0" b="0"/>
            <wp:wrapNone/>
            <wp:docPr id="23" name="Graphique 23" descr="Badge 3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que 23" descr="Badge 3 avec un remplissage uni"/>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rot="16200000">
                      <a:off x="0" y="0"/>
                      <a:ext cx="311785" cy="3117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69588093" wp14:editId="047CE5CE">
            <wp:simplePos x="0" y="0"/>
            <wp:positionH relativeFrom="column">
              <wp:posOffset>2569845</wp:posOffset>
            </wp:positionH>
            <wp:positionV relativeFrom="paragraph">
              <wp:posOffset>5269865</wp:posOffset>
            </wp:positionV>
            <wp:extent cx="302400" cy="302400"/>
            <wp:effectExtent l="0" t="0" r="2540" b="2540"/>
            <wp:wrapNone/>
            <wp:docPr id="16" name="Graphique 16" descr="Badg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que 16" descr="Badge avec un remplissage uni"/>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rot="16200000">
                      <a:off x="0" y="0"/>
                      <a:ext cx="302400" cy="302400"/>
                    </a:xfrm>
                    <a:prstGeom prst="rect">
                      <a:avLst/>
                    </a:prstGeom>
                  </pic:spPr>
                </pic:pic>
              </a:graphicData>
            </a:graphic>
            <wp14:sizeRelH relativeFrom="margin">
              <wp14:pctWidth>0</wp14:pctWidth>
            </wp14:sizeRelH>
            <wp14:sizeRelV relativeFrom="margin">
              <wp14:pctHeight>0</wp14:pctHeight>
            </wp14:sizeRelV>
          </wp:anchor>
        </w:drawing>
      </w:r>
      <w:r w:rsidR="00F93521">
        <w:rPr>
          <w:noProof/>
        </w:rPr>
        <w:drawing>
          <wp:anchor distT="0" distB="0" distL="114300" distR="114300" simplePos="0" relativeHeight="251660288" behindDoc="0" locked="0" layoutInCell="1" allowOverlap="1" wp14:anchorId="32664AB6" wp14:editId="18CD5B9F">
            <wp:simplePos x="0" y="0"/>
            <wp:positionH relativeFrom="column">
              <wp:posOffset>2367280</wp:posOffset>
            </wp:positionH>
            <wp:positionV relativeFrom="paragraph">
              <wp:posOffset>5017770</wp:posOffset>
            </wp:positionV>
            <wp:extent cx="302400" cy="302400"/>
            <wp:effectExtent l="0" t="0" r="2540" b="2540"/>
            <wp:wrapNone/>
            <wp:docPr id="18" name="Graphique 18" descr="Badge 1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que 18" descr="Badge 1 avec un remplissage uni"/>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rot="16200000">
                      <a:off x="0" y="0"/>
                      <a:ext cx="302400" cy="302400"/>
                    </a:xfrm>
                    <a:prstGeom prst="rect">
                      <a:avLst/>
                    </a:prstGeom>
                  </pic:spPr>
                </pic:pic>
              </a:graphicData>
            </a:graphic>
            <wp14:sizeRelH relativeFrom="margin">
              <wp14:pctWidth>0</wp14:pctWidth>
            </wp14:sizeRelH>
            <wp14:sizeRelV relativeFrom="margin">
              <wp14:pctHeight>0</wp14:pctHeight>
            </wp14:sizeRelV>
          </wp:anchor>
        </w:drawing>
      </w:r>
      <w:r w:rsidR="004932A1">
        <w:rPr>
          <w:noProof/>
        </w:rPr>
        <w:drawing>
          <wp:anchor distT="0" distB="0" distL="114300" distR="114300" simplePos="0" relativeHeight="251665408" behindDoc="1" locked="0" layoutInCell="1" allowOverlap="1" wp14:anchorId="3A11BF86" wp14:editId="2EBBE4F4">
            <wp:simplePos x="0" y="0"/>
            <wp:positionH relativeFrom="margin">
              <wp:posOffset>-2555240</wp:posOffset>
            </wp:positionH>
            <wp:positionV relativeFrom="paragraph">
              <wp:posOffset>695325</wp:posOffset>
            </wp:positionV>
            <wp:extent cx="10224000" cy="5245200"/>
            <wp:effectExtent l="0" t="635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18022" t="40004" r="25926" b="4174"/>
                    <a:stretch/>
                  </pic:blipFill>
                  <pic:spPr bwMode="auto">
                    <a:xfrm rot="16200000">
                      <a:off x="0" y="0"/>
                      <a:ext cx="10224000" cy="5245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32A1">
        <w:rPr>
          <w:rFonts w:ascii="Arial" w:hAnsi="Arial" w:cs="Arial"/>
          <w:color w:val="000000" w:themeColor="text1"/>
          <w:sz w:val="24"/>
          <w:szCs w:val="24"/>
        </w:rPr>
        <w:br w:type="page"/>
      </w:r>
    </w:p>
    <w:p w14:paraId="488E7B09" w14:textId="59EDF74D" w:rsidR="004932A1" w:rsidRPr="00113612" w:rsidRDefault="004932A1" w:rsidP="004932A1">
      <w:pPr>
        <w:rPr>
          <w:rFonts w:ascii="Arial" w:hAnsi="Arial" w:cs="Arial"/>
          <w:b/>
          <w:bCs/>
          <w:color w:val="000000" w:themeColor="text1"/>
          <w:sz w:val="24"/>
          <w:szCs w:val="24"/>
        </w:rPr>
      </w:pPr>
      <w:r w:rsidRPr="00113612">
        <w:rPr>
          <w:rFonts w:ascii="Arial" w:hAnsi="Arial" w:cs="Arial"/>
          <w:b/>
          <w:bCs/>
          <w:color w:val="000000" w:themeColor="text1"/>
          <w:sz w:val="24"/>
          <w:szCs w:val="24"/>
        </w:rPr>
        <w:lastRenderedPageBreak/>
        <w:t xml:space="preserve">Zoom emplacements du </w:t>
      </w:r>
      <w:proofErr w:type="spellStart"/>
      <w:r w:rsidRPr="00113612">
        <w:rPr>
          <w:rFonts w:ascii="Arial" w:hAnsi="Arial" w:cs="Arial"/>
          <w:b/>
          <w:bCs/>
          <w:color w:val="000000" w:themeColor="text1"/>
          <w:sz w:val="24"/>
          <w:szCs w:val="24"/>
        </w:rPr>
        <w:t>Centre Ville</w:t>
      </w:r>
      <w:proofErr w:type="spellEnd"/>
      <w:r w:rsidRPr="00113612">
        <w:rPr>
          <w:rFonts w:ascii="Arial" w:hAnsi="Arial" w:cs="Arial"/>
          <w:b/>
          <w:bCs/>
          <w:color w:val="000000" w:themeColor="text1"/>
          <w:sz w:val="24"/>
          <w:szCs w:val="24"/>
        </w:rPr>
        <w:t xml:space="preserve"> N°1 – 2 </w:t>
      </w:r>
      <w:r w:rsidR="00BA5715" w:rsidRPr="00BA5715">
        <w:rPr>
          <w:rFonts w:ascii="Arial" w:hAnsi="Arial" w:cs="Arial"/>
          <w:color w:val="FF0000"/>
          <w:sz w:val="24"/>
          <w:szCs w:val="24"/>
          <w:u w:val="single"/>
        </w:rPr>
        <w:t>(uniquement pour activité</w:t>
      </w:r>
      <w:r w:rsidR="00903A54">
        <w:rPr>
          <w:rFonts w:ascii="Arial" w:hAnsi="Arial" w:cs="Arial"/>
          <w:color w:val="FF0000"/>
          <w:sz w:val="24"/>
          <w:szCs w:val="24"/>
          <w:u w:val="single"/>
        </w:rPr>
        <w:t>s</w:t>
      </w:r>
      <w:r w:rsidR="00BA5715" w:rsidRPr="00BA5715">
        <w:rPr>
          <w:rFonts w:ascii="Arial" w:hAnsi="Arial" w:cs="Arial"/>
          <w:color w:val="FF0000"/>
          <w:sz w:val="24"/>
          <w:szCs w:val="24"/>
          <w:u w:val="single"/>
        </w:rPr>
        <w:t xml:space="preserve"> de loisir)</w:t>
      </w:r>
    </w:p>
    <w:p w14:paraId="1D12EFAC" w14:textId="77777777" w:rsidR="004932A1" w:rsidRDefault="004932A1" w:rsidP="004932A1">
      <w:pPr>
        <w:rPr>
          <w:noProof/>
        </w:rPr>
      </w:pPr>
    </w:p>
    <w:p w14:paraId="7A81666F" w14:textId="12E9FD45" w:rsidR="004932A1" w:rsidRDefault="00630AE4" w:rsidP="004932A1">
      <w:pPr>
        <w:rPr>
          <w:rFonts w:ascii="Arial" w:hAnsi="Arial" w:cs="Arial"/>
          <w:color w:val="000000" w:themeColor="text1"/>
          <w:sz w:val="24"/>
          <w:szCs w:val="24"/>
        </w:rPr>
      </w:pPr>
      <w:r>
        <w:rPr>
          <w:noProof/>
        </w:rPr>
        <w:drawing>
          <wp:anchor distT="0" distB="0" distL="114300" distR="114300" simplePos="0" relativeHeight="251668480" behindDoc="0" locked="0" layoutInCell="1" allowOverlap="1" wp14:anchorId="0D06C55D" wp14:editId="14D1B9C3">
            <wp:simplePos x="0" y="0"/>
            <wp:positionH relativeFrom="column">
              <wp:posOffset>2753995</wp:posOffset>
            </wp:positionH>
            <wp:positionV relativeFrom="paragraph">
              <wp:posOffset>7047865</wp:posOffset>
            </wp:positionV>
            <wp:extent cx="518160" cy="518160"/>
            <wp:effectExtent l="0" t="0" r="0" b="0"/>
            <wp:wrapNone/>
            <wp:docPr id="26" name="Graphique 26" descr="Badg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que 16" descr="Badge avec un remplissage uni"/>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rot="16200000">
                      <a:off x="0" y="0"/>
                      <a:ext cx="518160" cy="518160"/>
                    </a:xfrm>
                    <a:prstGeom prst="rect">
                      <a:avLst/>
                    </a:prstGeom>
                  </pic:spPr>
                </pic:pic>
              </a:graphicData>
            </a:graphic>
          </wp:anchor>
        </w:drawing>
      </w:r>
      <w:r>
        <w:rPr>
          <w:noProof/>
        </w:rPr>
        <w:drawing>
          <wp:anchor distT="0" distB="0" distL="114300" distR="114300" simplePos="0" relativeHeight="251667456" behindDoc="0" locked="0" layoutInCell="1" allowOverlap="1" wp14:anchorId="1AB5372A" wp14:editId="35A60646">
            <wp:simplePos x="0" y="0"/>
            <wp:positionH relativeFrom="column">
              <wp:posOffset>613410</wp:posOffset>
            </wp:positionH>
            <wp:positionV relativeFrom="paragraph">
              <wp:posOffset>208915</wp:posOffset>
            </wp:positionV>
            <wp:extent cx="518160" cy="518160"/>
            <wp:effectExtent l="0" t="0" r="0" b="0"/>
            <wp:wrapNone/>
            <wp:docPr id="25" name="Graphique 25" descr="Badge 1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que 18" descr="Badge 1 avec un remplissage uni"/>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rot="16200000">
                      <a:off x="0" y="0"/>
                      <a:ext cx="518160" cy="518160"/>
                    </a:xfrm>
                    <a:prstGeom prst="rect">
                      <a:avLst/>
                    </a:prstGeom>
                  </pic:spPr>
                </pic:pic>
              </a:graphicData>
            </a:graphic>
          </wp:anchor>
        </w:drawing>
      </w:r>
      <w:r w:rsidR="004932A1">
        <w:rPr>
          <w:noProof/>
        </w:rPr>
        <w:drawing>
          <wp:inline distT="0" distB="0" distL="0" distR="0" wp14:anchorId="7EACC2C7" wp14:editId="44B93724">
            <wp:extent cx="8250393" cy="3930416"/>
            <wp:effectExtent l="7302" t="0" r="6033" b="6032"/>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8267" t="21165" r="1950" b="11523"/>
                    <a:stretch/>
                  </pic:blipFill>
                  <pic:spPr bwMode="auto">
                    <a:xfrm rot="16200000">
                      <a:off x="0" y="0"/>
                      <a:ext cx="8272048" cy="3940732"/>
                    </a:xfrm>
                    <a:prstGeom prst="rect">
                      <a:avLst/>
                    </a:prstGeom>
                    <a:ln>
                      <a:noFill/>
                    </a:ln>
                    <a:extLst>
                      <a:ext uri="{53640926-AAD7-44D8-BBD7-CCE9431645EC}">
                        <a14:shadowObscured xmlns:a14="http://schemas.microsoft.com/office/drawing/2010/main"/>
                      </a:ext>
                    </a:extLst>
                  </pic:spPr>
                </pic:pic>
              </a:graphicData>
            </a:graphic>
          </wp:inline>
        </w:drawing>
      </w:r>
      <w:r w:rsidR="004932A1">
        <w:rPr>
          <w:rFonts w:ascii="Arial" w:hAnsi="Arial" w:cs="Arial"/>
          <w:color w:val="000000" w:themeColor="text1"/>
          <w:sz w:val="24"/>
          <w:szCs w:val="24"/>
        </w:rPr>
        <w:br w:type="page"/>
      </w:r>
    </w:p>
    <w:p w14:paraId="45DEE59D" w14:textId="663EDA0B" w:rsidR="00BA5715" w:rsidRDefault="004932A1" w:rsidP="004932A1">
      <w:pPr>
        <w:rPr>
          <w:rFonts w:ascii="Arial" w:hAnsi="Arial" w:cs="Arial"/>
          <w:b/>
          <w:bCs/>
          <w:color w:val="000000" w:themeColor="text1"/>
          <w:sz w:val="24"/>
          <w:szCs w:val="24"/>
          <w:u w:val="single"/>
        </w:rPr>
      </w:pPr>
      <w:r w:rsidRPr="003E4064">
        <w:rPr>
          <w:rFonts w:ascii="Arial" w:hAnsi="Arial" w:cs="Arial"/>
          <w:b/>
          <w:bCs/>
          <w:color w:val="000000" w:themeColor="text1"/>
          <w:sz w:val="24"/>
          <w:szCs w:val="24"/>
          <w:u w:val="single"/>
        </w:rPr>
        <w:lastRenderedPageBreak/>
        <w:t>Emplacement 1</w:t>
      </w:r>
      <w:r w:rsidR="00913DB1">
        <w:rPr>
          <w:rFonts w:ascii="Arial" w:hAnsi="Arial" w:cs="Arial"/>
          <w:b/>
          <w:bCs/>
          <w:color w:val="000000" w:themeColor="text1"/>
          <w:sz w:val="24"/>
          <w:szCs w:val="24"/>
          <w:u w:val="single"/>
        </w:rPr>
        <w:t xml:space="preserve"> : </w:t>
      </w:r>
      <w:r>
        <w:rPr>
          <w:rFonts w:ascii="Arial" w:hAnsi="Arial" w:cs="Arial"/>
          <w:b/>
          <w:bCs/>
          <w:color w:val="000000" w:themeColor="text1"/>
          <w:sz w:val="24"/>
          <w:szCs w:val="24"/>
          <w:u w:val="single"/>
        </w:rPr>
        <w:t>Esplanade de la Ria</w:t>
      </w:r>
    </w:p>
    <w:p w14:paraId="51439F11" w14:textId="131B9E17" w:rsidR="004932A1" w:rsidRDefault="00BA5715" w:rsidP="004932A1">
      <w:pPr>
        <w:rPr>
          <w:rFonts w:ascii="Arial" w:hAnsi="Arial" w:cs="Arial"/>
          <w:b/>
          <w:bCs/>
          <w:color w:val="000000" w:themeColor="text1"/>
          <w:sz w:val="24"/>
          <w:szCs w:val="24"/>
          <w:u w:val="single"/>
        </w:rPr>
      </w:pPr>
      <w:r w:rsidRPr="00BA5715">
        <w:rPr>
          <w:rFonts w:ascii="Arial" w:hAnsi="Arial" w:cs="Arial"/>
          <w:color w:val="FF0000"/>
          <w:sz w:val="24"/>
          <w:szCs w:val="24"/>
          <w:u w:val="single"/>
        </w:rPr>
        <w:t>(</w:t>
      </w:r>
      <w:proofErr w:type="gramStart"/>
      <w:r w:rsidRPr="00BA5715">
        <w:rPr>
          <w:rFonts w:ascii="Arial" w:hAnsi="Arial" w:cs="Arial"/>
          <w:color w:val="FF0000"/>
          <w:sz w:val="24"/>
          <w:szCs w:val="24"/>
          <w:u w:val="single"/>
        </w:rPr>
        <w:t>uniquement</w:t>
      </w:r>
      <w:proofErr w:type="gramEnd"/>
      <w:r w:rsidRPr="00BA5715">
        <w:rPr>
          <w:rFonts w:ascii="Arial" w:hAnsi="Arial" w:cs="Arial"/>
          <w:color w:val="FF0000"/>
          <w:sz w:val="24"/>
          <w:szCs w:val="24"/>
          <w:u w:val="single"/>
        </w:rPr>
        <w:t xml:space="preserve"> pour activité de loisir)</w:t>
      </w:r>
    </w:p>
    <w:p w14:paraId="399A4F86" w14:textId="3827F319" w:rsidR="004932A1" w:rsidRDefault="006E318D" w:rsidP="004932A1">
      <w:pPr>
        <w:rPr>
          <w:rFonts w:ascii="Arial" w:hAnsi="Arial" w:cs="Arial"/>
          <w:b/>
          <w:bCs/>
          <w:color w:val="000000" w:themeColor="text1"/>
          <w:sz w:val="24"/>
          <w:szCs w:val="24"/>
          <w:u w:val="single"/>
        </w:rPr>
      </w:pPr>
      <w:r>
        <w:rPr>
          <w:noProof/>
        </w:rPr>
        <w:drawing>
          <wp:anchor distT="0" distB="0" distL="114300" distR="114300" simplePos="0" relativeHeight="251672576" behindDoc="0" locked="0" layoutInCell="1" allowOverlap="1" wp14:anchorId="72263322" wp14:editId="1CC17D64">
            <wp:simplePos x="0" y="0"/>
            <wp:positionH relativeFrom="column">
              <wp:posOffset>1266825</wp:posOffset>
            </wp:positionH>
            <wp:positionV relativeFrom="paragraph">
              <wp:posOffset>3923665</wp:posOffset>
            </wp:positionV>
            <wp:extent cx="518160" cy="518160"/>
            <wp:effectExtent l="0" t="0" r="0" b="0"/>
            <wp:wrapNone/>
            <wp:docPr id="27" name="Graphique 27" descr="Badge 1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que 18" descr="Badge 1 avec un remplissage uni"/>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518160" cy="518160"/>
                    </a:xfrm>
                    <a:prstGeom prst="rect">
                      <a:avLst/>
                    </a:prstGeom>
                  </pic:spPr>
                </pic:pic>
              </a:graphicData>
            </a:graphic>
          </wp:anchor>
        </w:drawing>
      </w:r>
      <w:r>
        <w:rPr>
          <w:noProof/>
        </w:rPr>
        <w:drawing>
          <wp:anchor distT="0" distB="0" distL="114300" distR="114300" simplePos="0" relativeHeight="251674624" behindDoc="0" locked="0" layoutInCell="1" allowOverlap="1" wp14:anchorId="65724698" wp14:editId="110C6376">
            <wp:simplePos x="0" y="0"/>
            <wp:positionH relativeFrom="column">
              <wp:posOffset>4077335</wp:posOffset>
            </wp:positionH>
            <wp:positionV relativeFrom="paragraph">
              <wp:posOffset>5901690</wp:posOffset>
            </wp:positionV>
            <wp:extent cx="297180" cy="297180"/>
            <wp:effectExtent l="0" t="0" r="7620" b="7620"/>
            <wp:wrapNone/>
            <wp:docPr id="192" name="Graphique 192" descr="Badge 1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que 18" descr="Badge 1 avec un remplissage uni"/>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rot="5400000">
                      <a:off x="0" y="0"/>
                      <a:ext cx="297180" cy="297180"/>
                    </a:xfrm>
                    <a:prstGeom prst="rect">
                      <a:avLst/>
                    </a:prstGeom>
                  </pic:spPr>
                </pic:pic>
              </a:graphicData>
            </a:graphic>
            <wp14:sizeRelH relativeFrom="margin">
              <wp14:pctWidth>0</wp14:pctWidth>
            </wp14:sizeRelH>
            <wp14:sizeRelV relativeFrom="margin">
              <wp14:pctHeight>0</wp14:pctHeight>
            </wp14:sizeRelV>
          </wp:anchor>
        </w:drawing>
      </w:r>
      <w:r w:rsidR="004932A1">
        <w:rPr>
          <w:rFonts w:ascii="Arial" w:hAnsi="Arial" w:cs="Arial"/>
          <w:b/>
          <w:bCs/>
          <w:noProof/>
          <w:color w:val="000000" w:themeColor="text1"/>
          <w:sz w:val="24"/>
          <w:szCs w:val="24"/>
          <w:u w:val="single"/>
        </w:rPr>
        <w:drawing>
          <wp:inline distT="0" distB="0" distL="0" distR="0" wp14:anchorId="10853AD2" wp14:editId="5236F9E5">
            <wp:extent cx="5760720" cy="8152130"/>
            <wp:effectExtent l="0" t="0" r="0" b="1270"/>
            <wp:docPr id="13" name="Image 13"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carte&#10;&#10;Description générée automatiquement"/>
                    <pic:cNvPicPr/>
                  </pic:nvPicPr>
                  <pic:blipFill>
                    <a:blip r:embed="rId31">
                      <a:extLst>
                        <a:ext uri="{28A0092B-C50C-407E-A947-70E740481C1C}">
                          <a14:useLocalDpi xmlns:a14="http://schemas.microsoft.com/office/drawing/2010/main" val="0"/>
                        </a:ext>
                      </a:extLst>
                    </a:blip>
                    <a:stretch>
                      <a:fillRect/>
                    </a:stretch>
                  </pic:blipFill>
                  <pic:spPr>
                    <a:xfrm>
                      <a:off x="0" y="0"/>
                      <a:ext cx="5760720" cy="8152130"/>
                    </a:xfrm>
                    <a:prstGeom prst="rect">
                      <a:avLst/>
                    </a:prstGeom>
                  </pic:spPr>
                </pic:pic>
              </a:graphicData>
            </a:graphic>
          </wp:inline>
        </w:drawing>
      </w:r>
    </w:p>
    <w:p w14:paraId="6FE99740" w14:textId="77777777" w:rsidR="004932A1" w:rsidRDefault="004932A1" w:rsidP="004932A1">
      <w:pPr>
        <w:rPr>
          <w:rFonts w:ascii="Arial" w:hAnsi="Arial" w:cs="Arial"/>
          <w:b/>
          <w:bCs/>
          <w:color w:val="000000" w:themeColor="text1"/>
          <w:sz w:val="24"/>
          <w:szCs w:val="24"/>
          <w:u w:val="single"/>
        </w:rPr>
      </w:pPr>
    </w:p>
    <w:p w14:paraId="6F5C6EB4" w14:textId="77777777" w:rsidR="004932A1" w:rsidRDefault="004932A1" w:rsidP="004932A1">
      <w:pPr>
        <w:rPr>
          <w:rFonts w:ascii="Arial" w:hAnsi="Arial" w:cs="Arial"/>
          <w:b/>
          <w:bCs/>
          <w:noProof/>
          <w:color w:val="000000" w:themeColor="text1"/>
          <w:sz w:val="24"/>
          <w:szCs w:val="24"/>
          <w:u w:val="single"/>
        </w:rPr>
      </w:pPr>
    </w:p>
    <w:p w14:paraId="24B83F5E" w14:textId="4897DD66" w:rsidR="004932A1" w:rsidRDefault="006E318D" w:rsidP="004932A1">
      <w:pPr>
        <w:rPr>
          <w:rFonts w:ascii="Arial" w:hAnsi="Arial" w:cs="Arial"/>
          <w:b/>
          <w:bCs/>
          <w:color w:val="000000" w:themeColor="text1"/>
          <w:sz w:val="24"/>
          <w:szCs w:val="24"/>
          <w:u w:val="single"/>
        </w:rPr>
      </w:pPr>
      <w:r>
        <w:rPr>
          <w:rFonts w:ascii="Arial" w:hAnsi="Arial" w:cs="Arial"/>
          <w:b/>
          <w:bCs/>
          <w:noProof/>
          <w:color w:val="000000" w:themeColor="text1"/>
          <w:sz w:val="24"/>
          <w:szCs w:val="24"/>
          <w:u w:val="single"/>
        </w:rPr>
        <w:lastRenderedPageBreak/>
        <mc:AlternateContent>
          <mc:Choice Requires="wps">
            <w:drawing>
              <wp:anchor distT="0" distB="0" distL="114300" distR="114300" simplePos="0" relativeHeight="251675648" behindDoc="0" locked="0" layoutInCell="1" allowOverlap="1" wp14:anchorId="0515708B" wp14:editId="0FDE0D69">
                <wp:simplePos x="0" y="0"/>
                <wp:positionH relativeFrom="column">
                  <wp:posOffset>2983865</wp:posOffset>
                </wp:positionH>
                <wp:positionV relativeFrom="paragraph">
                  <wp:posOffset>545465</wp:posOffset>
                </wp:positionV>
                <wp:extent cx="285750" cy="352425"/>
                <wp:effectExtent l="0" t="0" r="0" b="9525"/>
                <wp:wrapNone/>
                <wp:docPr id="199" name="Organigramme : Connecteur 199"/>
                <wp:cNvGraphicFramePr/>
                <a:graphic xmlns:a="http://schemas.openxmlformats.org/drawingml/2006/main">
                  <a:graphicData uri="http://schemas.microsoft.com/office/word/2010/wordprocessingShape">
                    <wps:wsp>
                      <wps:cNvSpPr/>
                      <wps:spPr>
                        <a:xfrm>
                          <a:off x="0" y="0"/>
                          <a:ext cx="285750" cy="352425"/>
                        </a:xfrm>
                        <a:prstGeom prst="flowChartConnector">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942B2F" w14:textId="2250AE3B" w:rsidR="006E318D" w:rsidRPr="006E318D" w:rsidRDefault="006E318D" w:rsidP="006E318D">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15708B"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199" o:spid="_x0000_s1030" type="#_x0000_t120" style="position:absolute;margin-left:234.95pt;margin-top:42.95pt;width:22.5pt;height:27.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" fillcolor="white [3212]" stroked="f" strokeweight="1pt">
                <v:stroke joinstyle="miter"/>
                <v:textbox>
                  <w:txbxContent>
                    <w:p w14:paraId="6B942B2F" w14:textId="2250AE3B" w:rsidR="006E318D" w:rsidRPr="006E318D" w:rsidRDefault="006E318D" w:rsidP="006E318D">
                      <w:pPr>
                        <w:jc w:val="center"/>
                        <w:rPr>
                          <w:color w:val="000000" w:themeColor="text1"/>
                        </w:rPr>
                      </w:pPr>
                    </w:p>
                  </w:txbxContent>
                </v:textbox>
              </v:shape>
            </w:pict>
          </mc:Fallback>
        </mc:AlternateContent>
      </w:r>
      <w:r w:rsidR="004932A1">
        <w:rPr>
          <w:rFonts w:ascii="Arial" w:hAnsi="Arial" w:cs="Arial"/>
          <w:b/>
          <w:bCs/>
          <w:noProof/>
          <w:color w:val="000000" w:themeColor="text1"/>
          <w:sz w:val="24"/>
          <w:szCs w:val="24"/>
          <w:u w:val="single"/>
        </w:rPr>
        <w:drawing>
          <wp:inline distT="0" distB="0" distL="0" distR="0" wp14:anchorId="41D03CFB" wp14:editId="5DE8E578">
            <wp:extent cx="5760720" cy="8152130"/>
            <wp:effectExtent l="0" t="0" r="0" b="127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32">
                      <a:extLst>
                        <a:ext uri="{28A0092B-C50C-407E-A947-70E740481C1C}">
                          <a14:useLocalDpi xmlns:a14="http://schemas.microsoft.com/office/drawing/2010/main" val="0"/>
                        </a:ext>
                      </a:extLst>
                    </a:blip>
                    <a:stretch>
                      <a:fillRect/>
                    </a:stretch>
                  </pic:blipFill>
                  <pic:spPr>
                    <a:xfrm>
                      <a:off x="0" y="0"/>
                      <a:ext cx="5760720" cy="8152130"/>
                    </a:xfrm>
                    <a:prstGeom prst="rect">
                      <a:avLst/>
                    </a:prstGeom>
                  </pic:spPr>
                </pic:pic>
              </a:graphicData>
            </a:graphic>
          </wp:inline>
        </w:drawing>
      </w:r>
    </w:p>
    <w:p w14:paraId="4B63B77D" w14:textId="77777777" w:rsidR="004932A1" w:rsidRDefault="004932A1" w:rsidP="004932A1">
      <w:pPr>
        <w:rPr>
          <w:rFonts w:ascii="Arial" w:hAnsi="Arial" w:cs="Arial"/>
          <w:b/>
          <w:bCs/>
          <w:color w:val="000000" w:themeColor="text1"/>
          <w:sz w:val="24"/>
          <w:szCs w:val="24"/>
          <w:u w:val="single"/>
        </w:rPr>
      </w:pPr>
    </w:p>
    <w:p w14:paraId="4B83150B" w14:textId="77777777" w:rsidR="004932A1" w:rsidRDefault="004932A1" w:rsidP="004932A1">
      <w:pPr>
        <w:rPr>
          <w:rFonts w:ascii="Arial" w:hAnsi="Arial" w:cs="Arial"/>
          <w:b/>
          <w:bCs/>
          <w:color w:val="000000" w:themeColor="text1"/>
          <w:sz w:val="24"/>
          <w:szCs w:val="24"/>
          <w:u w:val="single"/>
        </w:rPr>
      </w:pPr>
    </w:p>
    <w:p w14:paraId="7ECB30A4" w14:textId="77777777" w:rsidR="004932A1" w:rsidRDefault="004932A1" w:rsidP="004932A1">
      <w:pPr>
        <w:rPr>
          <w:rFonts w:ascii="Arial" w:hAnsi="Arial" w:cs="Arial"/>
          <w:b/>
          <w:bCs/>
          <w:color w:val="000000" w:themeColor="text1"/>
          <w:sz w:val="24"/>
          <w:szCs w:val="24"/>
          <w:u w:val="single"/>
        </w:rPr>
      </w:pPr>
    </w:p>
    <w:p w14:paraId="54160820" w14:textId="77777777" w:rsidR="004932A1" w:rsidRDefault="004932A1" w:rsidP="004932A1">
      <w:pPr>
        <w:rPr>
          <w:rFonts w:ascii="Arial" w:hAnsi="Arial" w:cs="Arial"/>
          <w:b/>
          <w:bCs/>
          <w:color w:val="000000" w:themeColor="text1"/>
          <w:sz w:val="24"/>
          <w:szCs w:val="24"/>
          <w:u w:val="single"/>
        </w:rPr>
      </w:pPr>
    </w:p>
    <w:p w14:paraId="6C4299E6" w14:textId="44C76EBA" w:rsidR="004932A1" w:rsidRDefault="004932A1" w:rsidP="004932A1">
      <w:pPr>
        <w:rPr>
          <w:rFonts w:ascii="Arial" w:hAnsi="Arial" w:cs="Arial"/>
          <w:b/>
          <w:bCs/>
          <w:color w:val="000000" w:themeColor="text1"/>
          <w:sz w:val="24"/>
          <w:szCs w:val="24"/>
          <w:u w:val="single"/>
        </w:rPr>
      </w:pPr>
      <w:r w:rsidRPr="003E4064">
        <w:rPr>
          <w:rFonts w:ascii="Arial" w:hAnsi="Arial" w:cs="Arial"/>
          <w:b/>
          <w:bCs/>
          <w:color w:val="000000" w:themeColor="text1"/>
          <w:sz w:val="24"/>
          <w:szCs w:val="24"/>
          <w:u w:val="single"/>
        </w:rPr>
        <w:lastRenderedPageBreak/>
        <w:t xml:space="preserve">Emplacement </w:t>
      </w:r>
      <w:r w:rsidR="006E318D">
        <w:rPr>
          <w:rFonts w:ascii="Arial" w:hAnsi="Arial" w:cs="Arial"/>
          <w:b/>
          <w:bCs/>
          <w:color w:val="000000" w:themeColor="text1"/>
          <w:sz w:val="24"/>
          <w:szCs w:val="24"/>
          <w:u w:val="single"/>
        </w:rPr>
        <w:t>2</w:t>
      </w:r>
      <w:r w:rsidRPr="003E4064">
        <w:rPr>
          <w:rFonts w:ascii="Arial" w:hAnsi="Arial" w:cs="Arial"/>
          <w:b/>
          <w:bCs/>
          <w:color w:val="000000" w:themeColor="text1"/>
          <w:sz w:val="24"/>
          <w:szCs w:val="24"/>
          <w:u w:val="single"/>
        </w:rPr>
        <w:t xml:space="preserve"> : Parking du </w:t>
      </w:r>
      <w:proofErr w:type="gramStart"/>
      <w:r w:rsidRPr="003E4064">
        <w:rPr>
          <w:rFonts w:ascii="Arial" w:hAnsi="Arial" w:cs="Arial"/>
          <w:b/>
          <w:bCs/>
          <w:color w:val="000000" w:themeColor="text1"/>
          <w:sz w:val="24"/>
          <w:szCs w:val="24"/>
          <w:u w:val="single"/>
        </w:rPr>
        <w:t>Château</w:t>
      </w:r>
      <w:r w:rsidR="00BA5715">
        <w:rPr>
          <w:rFonts w:ascii="Arial" w:hAnsi="Arial" w:cs="Arial"/>
          <w:b/>
          <w:bCs/>
          <w:color w:val="000000" w:themeColor="text1"/>
          <w:sz w:val="24"/>
          <w:szCs w:val="24"/>
          <w:u w:val="single"/>
        </w:rPr>
        <w:t xml:space="preserve">  </w:t>
      </w:r>
      <w:r w:rsidR="00BA5715" w:rsidRPr="00BA5715">
        <w:rPr>
          <w:rFonts w:ascii="Arial" w:hAnsi="Arial" w:cs="Arial"/>
          <w:color w:val="FF0000"/>
          <w:sz w:val="24"/>
          <w:szCs w:val="24"/>
          <w:u w:val="single"/>
        </w:rPr>
        <w:t>(</w:t>
      </w:r>
      <w:proofErr w:type="gramEnd"/>
      <w:r w:rsidR="00BA5715" w:rsidRPr="00BA5715">
        <w:rPr>
          <w:rFonts w:ascii="Arial" w:hAnsi="Arial" w:cs="Arial"/>
          <w:color w:val="FF0000"/>
          <w:sz w:val="24"/>
          <w:szCs w:val="24"/>
          <w:u w:val="single"/>
        </w:rPr>
        <w:t>uniquement pour activité de loisir)</w:t>
      </w:r>
    </w:p>
    <w:p w14:paraId="52170A6F" w14:textId="77777777" w:rsidR="004932A1" w:rsidRPr="003E4064" w:rsidRDefault="004932A1" w:rsidP="004932A1">
      <w:pPr>
        <w:rPr>
          <w:rFonts w:ascii="Arial" w:hAnsi="Arial" w:cs="Arial"/>
          <w:b/>
          <w:bCs/>
          <w:color w:val="000000" w:themeColor="text1"/>
          <w:sz w:val="24"/>
          <w:szCs w:val="24"/>
          <w:u w:val="single"/>
        </w:rPr>
      </w:pPr>
      <w:r>
        <w:rPr>
          <w:rFonts w:ascii="Arial" w:hAnsi="Arial" w:cs="Arial"/>
          <w:b/>
          <w:bCs/>
          <w:noProof/>
          <w:color w:val="000000" w:themeColor="text1"/>
          <w:sz w:val="24"/>
          <w:szCs w:val="24"/>
          <w:u w:val="single"/>
        </w:rPr>
        <w:drawing>
          <wp:inline distT="0" distB="0" distL="0" distR="0" wp14:anchorId="27F4A20D" wp14:editId="6EF98DD5">
            <wp:extent cx="5760720" cy="8152130"/>
            <wp:effectExtent l="0" t="0" r="0" b="1270"/>
            <wp:docPr id="22" name="Image 22"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Une image contenant carte&#10;&#10;Description générée automatiquement"/>
                    <pic:cNvPicPr/>
                  </pic:nvPicPr>
                  <pic:blipFill>
                    <a:blip r:embed="rId33">
                      <a:extLst>
                        <a:ext uri="{28A0092B-C50C-407E-A947-70E740481C1C}">
                          <a14:useLocalDpi xmlns:a14="http://schemas.microsoft.com/office/drawing/2010/main" val="0"/>
                        </a:ext>
                      </a:extLst>
                    </a:blip>
                    <a:stretch>
                      <a:fillRect/>
                    </a:stretch>
                  </pic:blipFill>
                  <pic:spPr>
                    <a:xfrm>
                      <a:off x="0" y="0"/>
                      <a:ext cx="5760720" cy="8152130"/>
                    </a:xfrm>
                    <a:prstGeom prst="rect">
                      <a:avLst/>
                    </a:prstGeom>
                  </pic:spPr>
                </pic:pic>
              </a:graphicData>
            </a:graphic>
          </wp:inline>
        </w:drawing>
      </w:r>
    </w:p>
    <w:p w14:paraId="58F82428" w14:textId="77777777" w:rsidR="004932A1" w:rsidRDefault="004932A1" w:rsidP="004932A1">
      <w:pPr>
        <w:rPr>
          <w:rFonts w:ascii="Arial" w:hAnsi="Arial" w:cs="Arial"/>
          <w:color w:val="000000" w:themeColor="text1"/>
          <w:sz w:val="24"/>
          <w:szCs w:val="24"/>
        </w:rPr>
      </w:pPr>
      <w:r>
        <w:rPr>
          <w:rFonts w:ascii="Arial" w:hAnsi="Arial" w:cs="Arial"/>
          <w:noProof/>
          <w:color w:val="000000" w:themeColor="text1"/>
          <w:sz w:val="24"/>
          <w:szCs w:val="24"/>
        </w:rPr>
        <w:lastRenderedPageBreak/>
        <w:drawing>
          <wp:inline distT="0" distB="0" distL="0" distR="0" wp14:anchorId="76C31EA9" wp14:editId="367C2405">
            <wp:extent cx="5760720" cy="8152130"/>
            <wp:effectExtent l="0" t="0" r="0" b="1270"/>
            <wp:docPr id="28" name="Image 28" descr="Une image contenant texte, sport, sport athlét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Une image contenant texte, sport, sport athlétique&#10;&#10;Description générée automatiquement"/>
                    <pic:cNvPicPr/>
                  </pic:nvPicPr>
                  <pic:blipFill>
                    <a:blip r:embed="rId34">
                      <a:extLst>
                        <a:ext uri="{28A0092B-C50C-407E-A947-70E740481C1C}">
                          <a14:useLocalDpi xmlns:a14="http://schemas.microsoft.com/office/drawing/2010/main" val="0"/>
                        </a:ext>
                      </a:extLst>
                    </a:blip>
                    <a:stretch>
                      <a:fillRect/>
                    </a:stretch>
                  </pic:blipFill>
                  <pic:spPr>
                    <a:xfrm>
                      <a:off x="0" y="0"/>
                      <a:ext cx="5760720" cy="8152130"/>
                    </a:xfrm>
                    <a:prstGeom prst="rect">
                      <a:avLst/>
                    </a:prstGeom>
                  </pic:spPr>
                </pic:pic>
              </a:graphicData>
            </a:graphic>
          </wp:inline>
        </w:drawing>
      </w:r>
      <w:r>
        <w:rPr>
          <w:rFonts w:ascii="Arial" w:hAnsi="Arial" w:cs="Arial"/>
          <w:color w:val="000000" w:themeColor="text1"/>
          <w:sz w:val="24"/>
          <w:szCs w:val="24"/>
        </w:rPr>
        <w:br w:type="page"/>
      </w:r>
    </w:p>
    <w:p w14:paraId="428FF895" w14:textId="1F770318" w:rsidR="004932A1" w:rsidRDefault="004932A1" w:rsidP="004932A1">
      <w:pPr>
        <w:rPr>
          <w:rFonts w:ascii="Arial" w:hAnsi="Arial" w:cs="Arial"/>
          <w:b/>
          <w:bCs/>
          <w:color w:val="000000" w:themeColor="text1"/>
          <w:sz w:val="24"/>
          <w:szCs w:val="24"/>
          <w:u w:val="single"/>
        </w:rPr>
      </w:pPr>
      <w:r w:rsidRPr="003E4064">
        <w:rPr>
          <w:rFonts w:ascii="Arial" w:hAnsi="Arial" w:cs="Arial"/>
          <w:b/>
          <w:bCs/>
          <w:color w:val="000000" w:themeColor="text1"/>
          <w:sz w:val="24"/>
          <w:szCs w:val="24"/>
          <w:u w:val="single"/>
        </w:rPr>
        <w:lastRenderedPageBreak/>
        <w:t xml:space="preserve">Emplacement </w:t>
      </w:r>
      <w:r w:rsidR="006E318D">
        <w:rPr>
          <w:rFonts w:ascii="Arial" w:hAnsi="Arial" w:cs="Arial"/>
          <w:b/>
          <w:bCs/>
          <w:color w:val="000000" w:themeColor="text1"/>
          <w:sz w:val="24"/>
          <w:szCs w:val="24"/>
          <w:u w:val="single"/>
        </w:rPr>
        <w:t>3</w:t>
      </w:r>
      <w:r w:rsidRPr="003E4064">
        <w:rPr>
          <w:rFonts w:ascii="Arial" w:hAnsi="Arial" w:cs="Arial"/>
          <w:b/>
          <w:bCs/>
          <w:color w:val="000000" w:themeColor="text1"/>
          <w:sz w:val="24"/>
          <w:szCs w:val="24"/>
          <w:u w:val="single"/>
        </w:rPr>
        <w:t xml:space="preserve"> : Parking Eglise de Ste-Marie sur </w:t>
      </w:r>
      <w:r>
        <w:rPr>
          <w:rFonts w:ascii="Arial" w:hAnsi="Arial" w:cs="Arial"/>
          <w:b/>
          <w:bCs/>
          <w:color w:val="000000" w:themeColor="text1"/>
          <w:sz w:val="24"/>
          <w:szCs w:val="24"/>
          <w:u w:val="single"/>
        </w:rPr>
        <w:t>M</w:t>
      </w:r>
      <w:r w:rsidRPr="003E4064">
        <w:rPr>
          <w:rFonts w:ascii="Arial" w:hAnsi="Arial" w:cs="Arial"/>
          <w:b/>
          <w:bCs/>
          <w:color w:val="000000" w:themeColor="text1"/>
          <w:sz w:val="24"/>
          <w:szCs w:val="24"/>
          <w:u w:val="single"/>
        </w:rPr>
        <w:t>er</w:t>
      </w:r>
    </w:p>
    <w:p w14:paraId="2840551B" w14:textId="1412DE2B" w:rsidR="004932A1" w:rsidRDefault="004932A1" w:rsidP="004932A1">
      <w:pPr>
        <w:rPr>
          <w:rFonts w:ascii="Arial" w:hAnsi="Arial" w:cs="Arial"/>
          <w:b/>
          <w:bCs/>
          <w:color w:val="000000" w:themeColor="text1"/>
          <w:sz w:val="24"/>
          <w:szCs w:val="24"/>
          <w:u w:val="single"/>
        </w:rPr>
      </w:pPr>
    </w:p>
    <w:p w14:paraId="470DB2A4" w14:textId="015B9647" w:rsidR="004932A1" w:rsidRDefault="002965DF" w:rsidP="004932A1">
      <w:pPr>
        <w:rPr>
          <w:rFonts w:ascii="Arial" w:hAnsi="Arial" w:cs="Arial"/>
          <w:b/>
          <w:bCs/>
          <w:color w:val="000000" w:themeColor="text1"/>
          <w:sz w:val="24"/>
          <w:szCs w:val="24"/>
          <w:u w:val="single"/>
        </w:rPr>
      </w:pPr>
      <w:r>
        <w:rPr>
          <w:noProof/>
        </w:rPr>
        <w:drawing>
          <wp:anchor distT="0" distB="0" distL="114300" distR="114300" simplePos="0" relativeHeight="251676672" behindDoc="0" locked="0" layoutInCell="1" allowOverlap="1" wp14:anchorId="60F20BF1" wp14:editId="50E62453">
            <wp:simplePos x="0" y="0"/>
            <wp:positionH relativeFrom="page">
              <wp:posOffset>1680210</wp:posOffset>
            </wp:positionH>
            <wp:positionV relativeFrom="paragraph">
              <wp:posOffset>97155</wp:posOffset>
            </wp:positionV>
            <wp:extent cx="3684943" cy="529590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684943" cy="5295900"/>
                    </a:xfrm>
                    <a:prstGeom prst="rect">
                      <a:avLst/>
                    </a:prstGeom>
                  </pic:spPr>
                </pic:pic>
              </a:graphicData>
            </a:graphic>
            <wp14:sizeRelH relativeFrom="margin">
              <wp14:pctWidth>0</wp14:pctWidth>
            </wp14:sizeRelH>
            <wp14:sizeRelV relativeFrom="margin">
              <wp14:pctHeight>0</wp14:pctHeight>
            </wp14:sizeRelV>
          </wp:anchor>
        </w:drawing>
      </w:r>
    </w:p>
    <w:p w14:paraId="738B2281" w14:textId="3F923B6B" w:rsidR="004932A1" w:rsidRDefault="004932A1" w:rsidP="004932A1">
      <w:pPr>
        <w:rPr>
          <w:rFonts w:ascii="Arial" w:hAnsi="Arial" w:cs="Arial"/>
          <w:b/>
          <w:bCs/>
          <w:noProof/>
          <w:color w:val="000000" w:themeColor="text1"/>
          <w:sz w:val="24"/>
          <w:szCs w:val="24"/>
          <w:u w:val="single"/>
        </w:rPr>
      </w:pPr>
    </w:p>
    <w:p w14:paraId="3BB7A267" w14:textId="71198840" w:rsidR="004932A1" w:rsidRDefault="004932A1" w:rsidP="004932A1">
      <w:pPr>
        <w:rPr>
          <w:rFonts w:ascii="Arial" w:hAnsi="Arial" w:cs="Arial"/>
          <w:b/>
          <w:bCs/>
          <w:color w:val="000000" w:themeColor="text1"/>
          <w:sz w:val="24"/>
          <w:szCs w:val="24"/>
          <w:u w:val="single"/>
        </w:rPr>
      </w:pPr>
    </w:p>
    <w:p w14:paraId="0EDE26DB" w14:textId="52F9802C" w:rsidR="004932A1" w:rsidRDefault="004932A1" w:rsidP="004932A1">
      <w:pPr>
        <w:rPr>
          <w:rFonts w:ascii="Arial" w:hAnsi="Arial" w:cs="Arial"/>
          <w:b/>
          <w:bCs/>
          <w:color w:val="000000" w:themeColor="text1"/>
          <w:sz w:val="24"/>
          <w:szCs w:val="24"/>
          <w:u w:val="single"/>
        </w:rPr>
      </w:pPr>
    </w:p>
    <w:p w14:paraId="7B856670" w14:textId="1D2ADACD" w:rsidR="004932A1" w:rsidRDefault="004932A1" w:rsidP="004932A1">
      <w:pPr>
        <w:rPr>
          <w:rFonts w:ascii="Arial" w:hAnsi="Arial" w:cs="Arial"/>
          <w:b/>
          <w:bCs/>
          <w:color w:val="000000" w:themeColor="text1"/>
          <w:sz w:val="24"/>
          <w:szCs w:val="24"/>
          <w:u w:val="single"/>
        </w:rPr>
      </w:pPr>
    </w:p>
    <w:p w14:paraId="47B7D072" w14:textId="621E27D6" w:rsidR="004932A1" w:rsidRDefault="004932A1" w:rsidP="004932A1">
      <w:pPr>
        <w:rPr>
          <w:rFonts w:ascii="Arial" w:hAnsi="Arial" w:cs="Arial"/>
          <w:b/>
          <w:bCs/>
          <w:color w:val="000000" w:themeColor="text1"/>
          <w:sz w:val="24"/>
          <w:szCs w:val="24"/>
          <w:u w:val="single"/>
        </w:rPr>
      </w:pPr>
    </w:p>
    <w:p w14:paraId="71C485B2" w14:textId="78D81D39" w:rsidR="004932A1" w:rsidRDefault="004932A1" w:rsidP="004932A1">
      <w:pPr>
        <w:rPr>
          <w:rFonts w:ascii="Arial" w:hAnsi="Arial" w:cs="Arial"/>
          <w:b/>
          <w:bCs/>
          <w:color w:val="000000" w:themeColor="text1"/>
          <w:sz w:val="24"/>
          <w:szCs w:val="24"/>
          <w:u w:val="single"/>
        </w:rPr>
      </w:pPr>
    </w:p>
    <w:p w14:paraId="6BD4DF5A" w14:textId="67C0CC26" w:rsidR="001F50A3" w:rsidRDefault="001F50A3" w:rsidP="004932A1">
      <w:pPr>
        <w:rPr>
          <w:rFonts w:ascii="Arial" w:hAnsi="Arial" w:cs="Arial"/>
          <w:b/>
          <w:bCs/>
          <w:color w:val="000000" w:themeColor="text1"/>
          <w:sz w:val="24"/>
          <w:szCs w:val="24"/>
          <w:u w:val="single"/>
        </w:rPr>
      </w:pPr>
    </w:p>
    <w:p w14:paraId="1555B3CE" w14:textId="2101FC85" w:rsidR="001F50A3" w:rsidRDefault="001F50A3" w:rsidP="004932A1">
      <w:pPr>
        <w:rPr>
          <w:rFonts w:ascii="Arial" w:hAnsi="Arial" w:cs="Arial"/>
          <w:b/>
          <w:bCs/>
          <w:color w:val="000000" w:themeColor="text1"/>
          <w:sz w:val="24"/>
          <w:szCs w:val="24"/>
          <w:u w:val="single"/>
        </w:rPr>
      </w:pPr>
    </w:p>
    <w:p w14:paraId="0656A93A" w14:textId="21D1B794" w:rsidR="001F50A3" w:rsidRDefault="001F50A3" w:rsidP="004932A1">
      <w:pPr>
        <w:rPr>
          <w:rFonts w:ascii="Arial" w:hAnsi="Arial" w:cs="Arial"/>
          <w:b/>
          <w:bCs/>
          <w:color w:val="000000" w:themeColor="text1"/>
          <w:sz w:val="24"/>
          <w:szCs w:val="24"/>
          <w:u w:val="single"/>
        </w:rPr>
      </w:pPr>
    </w:p>
    <w:p w14:paraId="2A5DF3BB" w14:textId="77777777" w:rsidR="001F50A3" w:rsidRDefault="001F50A3" w:rsidP="004932A1">
      <w:pPr>
        <w:rPr>
          <w:rFonts w:ascii="Arial" w:hAnsi="Arial" w:cs="Arial"/>
          <w:b/>
          <w:bCs/>
          <w:color w:val="000000" w:themeColor="text1"/>
          <w:sz w:val="24"/>
          <w:szCs w:val="24"/>
          <w:u w:val="single"/>
        </w:rPr>
      </w:pPr>
    </w:p>
    <w:p w14:paraId="763737E2" w14:textId="6BC89CA5" w:rsidR="001F50A3" w:rsidRDefault="001F50A3" w:rsidP="004932A1">
      <w:pPr>
        <w:rPr>
          <w:rFonts w:ascii="Arial" w:hAnsi="Arial" w:cs="Arial"/>
          <w:b/>
          <w:bCs/>
          <w:color w:val="000000" w:themeColor="text1"/>
          <w:sz w:val="24"/>
          <w:szCs w:val="24"/>
          <w:u w:val="single"/>
        </w:rPr>
      </w:pPr>
    </w:p>
    <w:p w14:paraId="0F27CA27" w14:textId="2A38BDBD" w:rsidR="001F50A3" w:rsidRDefault="001F50A3" w:rsidP="004932A1">
      <w:pPr>
        <w:rPr>
          <w:rFonts w:ascii="Arial" w:hAnsi="Arial" w:cs="Arial"/>
          <w:b/>
          <w:bCs/>
          <w:color w:val="000000" w:themeColor="text1"/>
          <w:sz w:val="24"/>
          <w:szCs w:val="24"/>
          <w:u w:val="single"/>
        </w:rPr>
      </w:pPr>
    </w:p>
    <w:p w14:paraId="3059284B" w14:textId="7EB76E3B" w:rsidR="001F50A3" w:rsidRDefault="001F50A3" w:rsidP="004932A1">
      <w:pPr>
        <w:rPr>
          <w:rFonts w:ascii="Arial" w:hAnsi="Arial" w:cs="Arial"/>
          <w:b/>
          <w:bCs/>
          <w:color w:val="000000" w:themeColor="text1"/>
          <w:sz w:val="24"/>
          <w:szCs w:val="24"/>
          <w:u w:val="single"/>
        </w:rPr>
      </w:pPr>
    </w:p>
    <w:p w14:paraId="23AC643B" w14:textId="549CC73F" w:rsidR="001F50A3" w:rsidRDefault="001F50A3" w:rsidP="004932A1">
      <w:pPr>
        <w:rPr>
          <w:rFonts w:ascii="Arial" w:hAnsi="Arial" w:cs="Arial"/>
          <w:b/>
          <w:bCs/>
          <w:color w:val="000000" w:themeColor="text1"/>
          <w:sz w:val="24"/>
          <w:szCs w:val="24"/>
          <w:u w:val="single"/>
        </w:rPr>
      </w:pPr>
    </w:p>
    <w:p w14:paraId="0BB85F46" w14:textId="07324123" w:rsidR="001F50A3" w:rsidRDefault="001F50A3" w:rsidP="004932A1">
      <w:pPr>
        <w:rPr>
          <w:rFonts w:ascii="Arial" w:hAnsi="Arial" w:cs="Arial"/>
          <w:b/>
          <w:bCs/>
          <w:color w:val="000000" w:themeColor="text1"/>
          <w:sz w:val="24"/>
          <w:szCs w:val="24"/>
          <w:u w:val="single"/>
        </w:rPr>
      </w:pPr>
    </w:p>
    <w:p w14:paraId="15EC851A" w14:textId="4FBB0192" w:rsidR="001F50A3" w:rsidRDefault="001F50A3" w:rsidP="004932A1">
      <w:pPr>
        <w:rPr>
          <w:rFonts w:ascii="Arial" w:hAnsi="Arial" w:cs="Arial"/>
          <w:b/>
          <w:bCs/>
          <w:color w:val="000000" w:themeColor="text1"/>
          <w:sz w:val="24"/>
          <w:szCs w:val="24"/>
          <w:u w:val="single"/>
        </w:rPr>
      </w:pPr>
    </w:p>
    <w:p w14:paraId="7B05425B" w14:textId="7FC5A195" w:rsidR="001F50A3" w:rsidRDefault="001F50A3" w:rsidP="004932A1">
      <w:pPr>
        <w:rPr>
          <w:rFonts w:ascii="Arial" w:hAnsi="Arial" w:cs="Arial"/>
          <w:b/>
          <w:bCs/>
          <w:color w:val="000000" w:themeColor="text1"/>
          <w:sz w:val="24"/>
          <w:szCs w:val="24"/>
          <w:u w:val="single"/>
        </w:rPr>
      </w:pPr>
    </w:p>
    <w:p w14:paraId="1B756BAF" w14:textId="08CBCD2A" w:rsidR="001F50A3" w:rsidRDefault="001F50A3" w:rsidP="004932A1">
      <w:pPr>
        <w:rPr>
          <w:rFonts w:ascii="Arial" w:hAnsi="Arial" w:cs="Arial"/>
          <w:b/>
          <w:bCs/>
          <w:color w:val="000000" w:themeColor="text1"/>
          <w:sz w:val="24"/>
          <w:szCs w:val="24"/>
          <w:u w:val="single"/>
        </w:rPr>
      </w:pPr>
    </w:p>
    <w:p w14:paraId="6A76FDB9" w14:textId="7C68674C" w:rsidR="008B2E11" w:rsidRDefault="008B2E11" w:rsidP="004932A1">
      <w:pPr>
        <w:rPr>
          <w:rFonts w:ascii="Arial" w:hAnsi="Arial" w:cs="Arial"/>
          <w:b/>
          <w:bCs/>
          <w:color w:val="000000" w:themeColor="text1"/>
          <w:sz w:val="24"/>
          <w:szCs w:val="24"/>
          <w:u w:val="single"/>
        </w:rPr>
      </w:pPr>
    </w:p>
    <w:p w14:paraId="36A8BEF3" w14:textId="51B7ACDE" w:rsidR="008B2E11" w:rsidRDefault="008B2E11" w:rsidP="004932A1">
      <w:pPr>
        <w:rPr>
          <w:rFonts w:ascii="Arial" w:hAnsi="Arial" w:cs="Arial"/>
          <w:b/>
          <w:bCs/>
          <w:color w:val="000000" w:themeColor="text1"/>
          <w:sz w:val="24"/>
          <w:szCs w:val="24"/>
          <w:u w:val="single"/>
        </w:rPr>
      </w:pPr>
    </w:p>
    <w:p w14:paraId="0DC96774" w14:textId="35235623" w:rsidR="008B2E11" w:rsidRDefault="008B2E11" w:rsidP="004932A1">
      <w:pPr>
        <w:rPr>
          <w:rFonts w:ascii="Arial" w:hAnsi="Arial" w:cs="Arial"/>
          <w:b/>
          <w:bCs/>
          <w:color w:val="000000" w:themeColor="text1"/>
          <w:sz w:val="24"/>
          <w:szCs w:val="24"/>
          <w:u w:val="single"/>
        </w:rPr>
      </w:pPr>
    </w:p>
    <w:p w14:paraId="542EF948" w14:textId="4C4FB99B" w:rsidR="001F50A3" w:rsidRDefault="002965DF" w:rsidP="004932A1">
      <w:pPr>
        <w:rPr>
          <w:rFonts w:ascii="Arial" w:hAnsi="Arial" w:cs="Arial"/>
          <w:b/>
          <w:bCs/>
          <w:color w:val="000000" w:themeColor="text1"/>
          <w:sz w:val="24"/>
          <w:szCs w:val="24"/>
          <w:u w:val="single"/>
        </w:rPr>
      </w:pPr>
      <w:r>
        <w:rPr>
          <w:noProof/>
        </w:rPr>
        <w:drawing>
          <wp:anchor distT="0" distB="0" distL="114300" distR="114300" simplePos="0" relativeHeight="251677696" behindDoc="1" locked="0" layoutInCell="1" allowOverlap="1" wp14:anchorId="555CCAB3" wp14:editId="49CBAD66">
            <wp:simplePos x="0" y="0"/>
            <wp:positionH relativeFrom="column">
              <wp:posOffset>1059815</wp:posOffset>
            </wp:positionH>
            <wp:positionV relativeFrom="paragraph">
              <wp:posOffset>-230505</wp:posOffset>
            </wp:positionV>
            <wp:extent cx="3838575" cy="2628265"/>
            <wp:effectExtent l="0" t="0" r="0" b="635"/>
            <wp:wrapTight wrapText="bothSides">
              <wp:wrapPolygon edited="0">
                <wp:start x="0" y="0"/>
                <wp:lineTo x="0" y="21449"/>
                <wp:lineTo x="21439" y="21449"/>
                <wp:lineTo x="21439"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838575" cy="2628265"/>
                    </a:xfrm>
                    <a:prstGeom prst="rect">
                      <a:avLst/>
                    </a:prstGeom>
                  </pic:spPr>
                </pic:pic>
              </a:graphicData>
            </a:graphic>
          </wp:anchor>
        </w:drawing>
      </w:r>
    </w:p>
    <w:p w14:paraId="3ADE41A4" w14:textId="4CC1E54E" w:rsidR="002965DF" w:rsidRDefault="002965DF" w:rsidP="004932A1">
      <w:pPr>
        <w:rPr>
          <w:rFonts w:ascii="Arial" w:hAnsi="Arial" w:cs="Arial"/>
          <w:b/>
          <w:bCs/>
          <w:color w:val="000000" w:themeColor="text1"/>
          <w:sz w:val="24"/>
          <w:szCs w:val="24"/>
          <w:u w:val="single"/>
        </w:rPr>
      </w:pPr>
    </w:p>
    <w:p w14:paraId="529B2577" w14:textId="77777777" w:rsidR="002965DF" w:rsidRDefault="002965DF" w:rsidP="004932A1">
      <w:pPr>
        <w:rPr>
          <w:rFonts w:ascii="Arial" w:hAnsi="Arial" w:cs="Arial"/>
          <w:b/>
          <w:bCs/>
          <w:color w:val="000000" w:themeColor="text1"/>
          <w:sz w:val="24"/>
          <w:szCs w:val="24"/>
          <w:u w:val="single"/>
        </w:rPr>
      </w:pPr>
    </w:p>
    <w:p w14:paraId="06A04993" w14:textId="77777777" w:rsidR="002965DF" w:rsidRDefault="002965DF" w:rsidP="004932A1">
      <w:pPr>
        <w:rPr>
          <w:rFonts w:ascii="Arial" w:hAnsi="Arial" w:cs="Arial"/>
          <w:b/>
          <w:bCs/>
          <w:color w:val="000000" w:themeColor="text1"/>
          <w:sz w:val="24"/>
          <w:szCs w:val="24"/>
          <w:u w:val="single"/>
        </w:rPr>
      </w:pPr>
    </w:p>
    <w:p w14:paraId="1E5775B9" w14:textId="77777777" w:rsidR="002965DF" w:rsidRDefault="002965DF" w:rsidP="004932A1">
      <w:pPr>
        <w:rPr>
          <w:rFonts w:ascii="Arial" w:hAnsi="Arial" w:cs="Arial"/>
          <w:b/>
          <w:bCs/>
          <w:color w:val="000000" w:themeColor="text1"/>
          <w:sz w:val="24"/>
          <w:szCs w:val="24"/>
          <w:u w:val="single"/>
        </w:rPr>
      </w:pPr>
    </w:p>
    <w:p w14:paraId="2C11B466" w14:textId="77777777" w:rsidR="002965DF" w:rsidRDefault="002965DF" w:rsidP="004932A1">
      <w:pPr>
        <w:rPr>
          <w:rFonts w:ascii="Arial" w:hAnsi="Arial" w:cs="Arial"/>
          <w:b/>
          <w:bCs/>
          <w:color w:val="000000" w:themeColor="text1"/>
          <w:sz w:val="24"/>
          <w:szCs w:val="24"/>
          <w:u w:val="single"/>
        </w:rPr>
      </w:pPr>
    </w:p>
    <w:p w14:paraId="14E2830B" w14:textId="77777777" w:rsidR="002965DF" w:rsidRDefault="002965DF" w:rsidP="004932A1">
      <w:pPr>
        <w:rPr>
          <w:rFonts w:ascii="Arial" w:hAnsi="Arial" w:cs="Arial"/>
          <w:b/>
          <w:bCs/>
          <w:color w:val="000000" w:themeColor="text1"/>
          <w:sz w:val="24"/>
          <w:szCs w:val="24"/>
          <w:u w:val="single"/>
        </w:rPr>
      </w:pPr>
    </w:p>
    <w:p w14:paraId="71F23766" w14:textId="77777777" w:rsidR="002965DF" w:rsidRDefault="002965DF" w:rsidP="004932A1">
      <w:pPr>
        <w:rPr>
          <w:rFonts w:ascii="Arial" w:hAnsi="Arial" w:cs="Arial"/>
          <w:b/>
          <w:bCs/>
          <w:color w:val="000000" w:themeColor="text1"/>
          <w:sz w:val="24"/>
          <w:szCs w:val="24"/>
          <w:u w:val="single"/>
        </w:rPr>
      </w:pPr>
    </w:p>
    <w:p w14:paraId="1B49E72A" w14:textId="0F3129E2" w:rsidR="004932A1" w:rsidRDefault="002965DF" w:rsidP="004932A1">
      <w:pPr>
        <w:rPr>
          <w:rFonts w:ascii="Arial" w:hAnsi="Arial" w:cs="Arial"/>
          <w:b/>
          <w:bCs/>
          <w:color w:val="000000" w:themeColor="text1"/>
          <w:sz w:val="24"/>
          <w:szCs w:val="24"/>
          <w:u w:val="single"/>
        </w:rPr>
      </w:pPr>
      <w:r>
        <w:rPr>
          <w:rFonts w:ascii="Arial" w:hAnsi="Arial" w:cs="Arial"/>
          <w:b/>
          <w:bCs/>
          <w:color w:val="000000" w:themeColor="text1"/>
          <w:sz w:val="24"/>
          <w:szCs w:val="24"/>
          <w:u w:val="single"/>
        </w:rPr>
        <w:lastRenderedPageBreak/>
        <w:t xml:space="preserve">Emplacement n°4   </w:t>
      </w:r>
      <w:r w:rsidR="004932A1" w:rsidRPr="003E4064">
        <w:rPr>
          <w:rFonts w:ascii="Arial" w:hAnsi="Arial" w:cs="Arial"/>
          <w:b/>
          <w:bCs/>
          <w:color w:val="000000" w:themeColor="text1"/>
          <w:sz w:val="24"/>
          <w:szCs w:val="24"/>
          <w:u w:val="single"/>
        </w:rPr>
        <w:t xml:space="preserve">Parking du </w:t>
      </w:r>
      <w:proofErr w:type="spellStart"/>
      <w:r w:rsidR="004932A1" w:rsidRPr="003E4064">
        <w:rPr>
          <w:rFonts w:ascii="Arial" w:hAnsi="Arial" w:cs="Arial"/>
          <w:b/>
          <w:bCs/>
          <w:color w:val="000000" w:themeColor="text1"/>
          <w:sz w:val="24"/>
          <w:szCs w:val="24"/>
          <w:u w:val="single"/>
        </w:rPr>
        <w:t>Porteau</w:t>
      </w:r>
      <w:proofErr w:type="spellEnd"/>
    </w:p>
    <w:p w14:paraId="7D360681" w14:textId="77777777" w:rsidR="004932A1" w:rsidRDefault="004932A1" w:rsidP="004932A1">
      <w:pPr>
        <w:rPr>
          <w:rFonts w:ascii="Arial" w:hAnsi="Arial" w:cs="Arial"/>
          <w:b/>
          <w:bCs/>
          <w:color w:val="000000" w:themeColor="text1"/>
          <w:sz w:val="24"/>
          <w:szCs w:val="24"/>
          <w:u w:val="single"/>
        </w:rPr>
      </w:pPr>
    </w:p>
    <w:p w14:paraId="1CA4714F" w14:textId="77777777" w:rsidR="004932A1" w:rsidRDefault="004932A1" w:rsidP="004932A1">
      <w:pPr>
        <w:rPr>
          <w:rFonts w:ascii="Arial" w:hAnsi="Arial" w:cs="Arial"/>
          <w:b/>
          <w:bCs/>
          <w:color w:val="000000" w:themeColor="text1"/>
          <w:sz w:val="24"/>
          <w:szCs w:val="24"/>
          <w:u w:val="single"/>
        </w:rPr>
      </w:pPr>
    </w:p>
    <w:p w14:paraId="6B9BB3A5" w14:textId="77777777" w:rsidR="004932A1" w:rsidRDefault="004932A1" w:rsidP="004932A1">
      <w:pPr>
        <w:rPr>
          <w:rFonts w:ascii="Arial" w:hAnsi="Arial" w:cs="Arial"/>
          <w:b/>
          <w:bCs/>
          <w:color w:val="000000" w:themeColor="text1"/>
          <w:sz w:val="24"/>
          <w:szCs w:val="24"/>
          <w:u w:val="single"/>
        </w:rPr>
      </w:pPr>
      <w:r>
        <w:rPr>
          <w:rFonts w:ascii="Arial" w:hAnsi="Arial" w:cs="Arial"/>
          <w:b/>
          <w:bCs/>
          <w:noProof/>
          <w:color w:val="000000" w:themeColor="text1"/>
          <w:sz w:val="24"/>
          <w:szCs w:val="24"/>
          <w:u w:val="single"/>
        </w:rPr>
        <w:drawing>
          <wp:inline distT="0" distB="0" distL="0" distR="0" wp14:anchorId="1B3D35F7" wp14:editId="164C0EB0">
            <wp:extent cx="5760720" cy="7153275"/>
            <wp:effectExtent l="0" t="0" r="0" b="9525"/>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 193"/>
                    <pic:cNvPicPr/>
                  </pic:nvPicPr>
                  <pic:blipFill rotWithShape="1">
                    <a:blip r:embed="rId37">
                      <a:extLst>
                        <a:ext uri="{28A0092B-C50C-407E-A947-70E740481C1C}">
                          <a14:useLocalDpi xmlns:a14="http://schemas.microsoft.com/office/drawing/2010/main" val="0"/>
                        </a:ext>
                      </a:extLst>
                    </a:blip>
                    <a:srcRect t="4790" b="7463"/>
                    <a:stretch/>
                  </pic:blipFill>
                  <pic:spPr bwMode="auto">
                    <a:xfrm>
                      <a:off x="0" y="0"/>
                      <a:ext cx="5760720" cy="7153275"/>
                    </a:xfrm>
                    <a:prstGeom prst="rect">
                      <a:avLst/>
                    </a:prstGeom>
                    <a:ln>
                      <a:noFill/>
                    </a:ln>
                    <a:extLst>
                      <a:ext uri="{53640926-AAD7-44D8-BBD7-CCE9431645EC}">
                        <a14:shadowObscured xmlns:a14="http://schemas.microsoft.com/office/drawing/2010/main"/>
                      </a:ext>
                    </a:extLst>
                  </pic:spPr>
                </pic:pic>
              </a:graphicData>
            </a:graphic>
          </wp:inline>
        </w:drawing>
      </w:r>
    </w:p>
    <w:p w14:paraId="4F47B9E0" w14:textId="77777777" w:rsidR="004932A1" w:rsidRPr="003E4064" w:rsidRDefault="004932A1" w:rsidP="004932A1">
      <w:pPr>
        <w:rPr>
          <w:rFonts w:ascii="Arial" w:hAnsi="Arial" w:cs="Arial"/>
          <w:b/>
          <w:bCs/>
          <w:color w:val="000000" w:themeColor="text1"/>
          <w:sz w:val="24"/>
          <w:szCs w:val="24"/>
          <w:u w:val="single"/>
        </w:rPr>
      </w:pPr>
      <w:r>
        <w:rPr>
          <w:rFonts w:ascii="Arial" w:hAnsi="Arial" w:cs="Arial"/>
          <w:b/>
          <w:bCs/>
          <w:noProof/>
          <w:color w:val="000000" w:themeColor="text1"/>
          <w:sz w:val="24"/>
          <w:szCs w:val="24"/>
          <w:u w:val="single"/>
        </w:rPr>
        <w:lastRenderedPageBreak/>
        <w:drawing>
          <wp:inline distT="0" distB="0" distL="0" distR="0" wp14:anchorId="7EDC3420" wp14:editId="60C8A6AF">
            <wp:extent cx="5760720" cy="8152130"/>
            <wp:effectExtent l="0" t="0" r="0" b="127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 194"/>
                    <pic:cNvPicPr/>
                  </pic:nvPicPr>
                  <pic:blipFill>
                    <a:blip r:embed="rId38">
                      <a:extLst>
                        <a:ext uri="{28A0092B-C50C-407E-A947-70E740481C1C}">
                          <a14:useLocalDpi xmlns:a14="http://schemas.microsoft.com/office/drawing/2010/main" val="0"/>
                        </a:ext>
                      </a:extLst>
                    </a:blip>
                    <a:stretch>
                      <a:fillRect/>
                    </a:stretch>
                  </pic:blipFill>
                  <pic:spPr>
                    <a:xfrm>
                      <a:off x="0" y="0"/>
                      <a:ext cx="5760720" cy="8152130"/>
                    </a:xfrm>
                    <a:prstGeom prst="rect">
                      <a:avLst/>
                    </a:prstGeom>
                  </pic:spPr>
                </pic:pic>
              </a:graphicData>
            </a:graphic>
          </wp:inline>
        </w:drawing>
      </w:r>
    </w:p>
    <w:p w14:paraId="0DB2A6D0" w14:textId="77777777" w:rsidR="004932A1" w:rsidRDefault="004932A1" w:rsidP="004932A1">
      <w:pPr>
        <w:rPr>
          <w:rFonts w:ascii="Arial" w:hAnsi="Arial" w:cs="Arial"/>
          <w:color w:val="000000" w:themeColor="text1"/>
          <w:sz w:val="24"/>
          <w:szCs w:val="24"/>
        </w:rPr>
      </w:pPr>
      <w:r>
        <w:rPr>
          <w:rFonts w:ascii="Arial" w:hAnsi="Arial" w:cs="Arial"/>
          <w:color w:val="000000" w:themeColor="text1"/>
          <w:sz w:val="24"/>
          <w:szCs w:val="24"/>
        </w:rPr>
        <w:br w:type="page"/>
      </w:r>
    </w:p>
    <w:p w14:paraId="19B62446" w14:textId="7AE85E4F" w:rsidR="004932A1" w:rsidRDefault="004932A1" w:rsidP="004932A1">
      <w:pPr>
        <w:rPr>
          <w:rFonts w:ascii="Arial" w:hAnsi="Arial" w:cs="Arial"/>
          <w:b/>
          <w:bCs/>
          <w:color w:val="000000" w:themeColor="text1"/>
          <w:sz w:val="24"/>
          <w:szCs w:val="24"/>
          <w:u w:val="single"/>
        </w:rPr>
      </w:pPr>
      <w:r w:rsidRPr="003E4064">
        <w:rPr>
          <w:rFonts w:ascii="Arial" w:hAnsi="Arial" w:cs="Arial"/>
          <w:b/>
          <w:bCs/>
          <w:color w:val="000000" w:themeColor="text1"/>
          <w:sz w:val="24"/>
          <w:szCs w:val="24"/>
          <w:u w:val="single"/>
        </w:rPr>
        <w:lastRenderedPageBreak/>
        <w:t xml:space="preserve">Emplacement </w:t>
      </w:r>
      <w:r w:rsidR="006E318D">
        <w:rPr>
          <w:rFonts w:ascii="Arial" w:hAnsi="Arial" w:cs="Arial"/>
          <w:b/>
          <w:bCs/>
          <w:color w:val="000000" w:themeColor="text1"/>
          <w:sz w:val="24"/>
          <w:szCs w:val="24"/>
          <w:u w:val="single"/>
        </w:rPr>
        <w:t>5</w:t>
      </w:r>
      <w:r>
        <w:rPr>
          <w:rFonts w:ascii="Arial" w:hAnsi="Arial" w:cs="Arial"/>
          <w:b/>
          <w:bCs/>
          <w:color w:val="000000" w:themeColor="text1"/>
          <w:sz w:val="24"/>
          <w:szCs w:val="24"/>
          <w:u w:val="single"/>
        </w:rPr>
        <w:t xml:space="preserve"> : Parking Mairie du </w:t>
      </w:r>
      <w:proofErr w:type="spellStart"/>
      <w:r>
        <w:rPr>
          <w:rFonts w:ascii="Arial" w:hAnsi="Arial" w:cs="Arial"/>
          <w:b/>
          <w:bCs/>
          <w:color w:val="000000" w:themeColor="text1"/>
          <w:sz w:val="24"/>
          <w:szCs w:val="24"/>
          <w:u w:val="single"/>
        </w:rPr>
        <w:t>Clion</w:t>
      </w:r>
      <w:proofErr w:type="spellEnd"/>
      <w:r>
        <w:rPr>
          <w:rFonts w:ascii="Arial" w:hAnsi="Arial" w:cs="Arial"/>
          <w:b/>
          <w:bCs/>
          <w:color w:val="000000" w:themeColor="text1"/>
          <w:sz w:val="24"/>
          <w:szCs w:val="24"/>
          <w:u w:val="single"/>
        </w:rPr>
        <w:t xml:space="preserve"> sur Mer</w:t>
      </w:r>
      <w:r>
        <w:rPr>
          <w:rFonts w:ascii="Arial" w:hAnsi="Arial" w:cs="Arial"/>
          <w:b/>
          <w:bCs/>
          <w:noProof/>
          <w:color w:val="000000" w:themeColor="text1"/>
          <w:sz w:val="24"/>
          <w:szCs w:val="24"/>
          <w:u w:val="single"/>
        </w:rPr>
        <w:drawing>
          <wp:inline distT="0" distB="0" distL="0" distR="0" wp14:anchorId="0CAF798B" wp14:editId="42D68789">
            <wp:extent cx="5760720" cy="8152130"/>
            <wp:effectExtent l="0" t="0" r="0" b="127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 195"/>
                    <pic:cNvPicPr/>
                  </pic:nvPicPr>
                  <pic:blipFill>
                    <a:blip r:embed="rId39">
                      <a:extLst>
                        <a:ext uri="{28A0092B-C50C-407E-A947-70E740481C1C}">
                          <a14:useLocalDpi xmlns:a14="http://schemas.microsoft.com/office/drawing/2010/main" val="0"/>
                        </a:ext>
                      </a:extLst>
                    </a:blip>
                    <a:stretch>
                      <a:fillRect/>
                    </a:stretch>
                  </pic:blipFill>
                  <pic:spPr>
                    <a:xfrm>
                      <a:off x="0" y="0"/>
                      <a:ext cx="5760720" cy="8152130"/>
                    </a:xfrm>
                    <a:prstGeom prst="rect">
                      <a:avLst/>
                    </a:prstGeom>
                  </pic:spPr>
                </pic:pic>
              </a:graphicData>
            </a:graphic>
          </wp:inline>
        </w:drawing>
      </w:r>
    </w:p>
    <w:p w14:paraId="7B9A596F" w14:textId="77777777" w:rsidR="004932A1" w:rsidRDefault="004932A1" w:rsidP="004932A1">
      <w:pPr>
        <w:rPr>
          <w:rFonts w:ascii="Arial" w:hAnsi="Arial" w:cs="Arial"/>
          <w:b/>
          <w:bCs/>
          <w:color w:val="000000" w:themeColor="text1"/>
          <w:sz w:val="24"/>
          <w:szCs w:val="24"/>
          <w:u w:val="single"/>
        </w:rPr>
      </w:pPr>
      <w:r>
        <w:rPr>
          <w:rFonts w:ascii="Arial" w:hAnsi="Arial" w:cs="Arial"/>
          <w:b/>
          <w:bCs/>
          <w:noProof/>
          <w:color w:val="000000" w:themeColor="text1"/>
          <w:sz w:val="24"/>
          <w:szCs w:val="24"/>
          <w:u w:val="single"/>
        </w:rPr>
        <w:lastRenderedPageBreak/>
        <w:drawing>
          <wp:inline distT="0" distB="0" distL="0" distR="0" wp14:anchorId="3B1A7BE5" wp14:editId="020FD3F7">
            <wp:extent cx="5760720" cy="8152130"/>
            <wp:effectExtent l="0" t="0" r="0" b="1270"/>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 196"/>
                    <pic:cNvPicPr/>
                  </pic:nvPicPr>
                  <pic:blipFill>
                    <a:blip r:embed="rId40">
                      <a:extLst>
                        <a:ext uri="{28A0092B-C50C-407E-A947-70E740481C1C}">
                          <a14:useLocalDpi xmlns:a14="http://schemas.microsoft.com/office/drawing/2010/main" val="0"/>
                        </a:ext>
                      </a:extLst>
                    </a:blip>
                    <a:stretch>
                      <a:fillRect/>
                    </a:stretch>
                  </pic:blipFill>
                  <pic:spPr>
                    <a:xfrm>
                      <a:off x="0" y="0"/>
                      <a:ext cx="5760720" cy="8152130"/>
                    </a:xfrm>
                    <a:prstGeom prst="rect">
                      <a:avLst/>
                    </a:prstGeom>
                  </pic:spPr>
                </pic:pic>
              </a:graphicData>
            </a:graphic>
          </wp:inline>
        </w:drawing>
      </w:r>
    </w:p>
    <w:p w14:paraId="6B65E684" w14:textId="77777777" w:rsidR="004932A1" w:rsidRDefault="004932A1" w:rsidP="004932A1">
      <w:pPr>
        <w:rPr>
          <w:rFonts w:ascii="Arial" w:hAnsi="Arial" w:cs="Arial"/>
          <w:b/>
          <w:bCs/>
          <w:color w:val="000000" w:themeColor="text1"/>
          <w:sz w:val="24"/>
          <w:szCs w:val="24"/>
          <w:u w:val="single"/>
        </w:rPr>
      </w:pPr>
    </w:p>
    <w:p w14:paraId="3F494512" w14:textId="77777777" w:rsidR="004932A1" w:rsidRDefault="004932A1" w:rsidP="004932A1">
      <w:pPr>
        <w:rPr>
          <w:rFonts w:ascii="Arial" w:hAnsi="Arial" w:cs="Arial"/>
          <w:b/>
          <w:bCs/>
          <w:color w:val="000000" w:themeColor="text1"/>
          <w:sz w:val="24"/>
          <w:szCs w:val="24"/>
          <w:u w:val="single"/>
        </w:rPr>
      </w:pPr>
    </w:p>
    <w:p w14:paraId="78EBABC3" w14:textId="77777777" w:rsidR="004932A1" w:rsidRDefault="004932A1" w:rsidP="004932A1">
      <w:pPr>
        <w:rPr>
          <w:rFonts w:ascii="Arial" w:hAnsi="Arial" w:cs="Arial"/>
          <w:b/>
          <w:bCs/>
          <w:color w:val="000000" w:themeColor="text1"/>
          <w:sz w:val="24"/>
          <w:szCs w:val="24"/>
          <w:u w:val="single"/>
        </w:rPr>
      </w:pPr>
    </w:p>
    <w:p w14:paraId="04294B15" w14:textId="5332B744" w:rsidR="004932A1" w:rsidRDefault="004932A1" w:rsidP="004932A1">
      <w:pPr>
        <w:rPr>
          <w:rFonts w:ascii="Arial" w:hAnsi="Arial" w:cs="Arial"/>
          <w:b/>
          <w:bCs/>
          <w:color w:val="000000" w:themeColor="text1"/>
          <w:sz w:val="24"/>
          <w:szCs w:val="24"/>
          <w:u w:val="single"/>
        </w:rPr>
      </w:pPr>
      <w:r w:rsidRPr="003E4064">
        <w:rPr>
          <w:rFonts w:ascii="Arial" w:hAnsi="Arial" w:cs="Arial"/>
          <w:b/>
          <w:bCs/>
          <w:color w:val="000000" w:themeColor="text1"/>
          <w:sz w:val="24"/>
          <w:szCs w:val="24"/>
          <w:u w:val="single"/>
        </w:rPr>
        <w:lastRenderedPageBreak/>
        <w:t xml:space="preserve">Emplacement </w:t>
      </w:r>
      <w:r w:rsidR="006E318D">
        <w:rPr>
          <w:rFonts w:ascii="Arial" w:hAnsi="Arial" w:cs="Arial"/>
          <w:b/>
          <w:bCs/>
          <w:color w:val="000000" w:themeColor="text1"/>
          <w:sz w:val="24"/>
          <w:szCs w:val="24"/>
          <w:u w:val="single"/>
        </w:rPr>
        <w:t>6</w:t>
      </w:r>
      <w:r>
        <w:rPr>
          <w:rFonts w:ascii="Arial" w:hAnsi="Arial" w:cs="Arial"/>
          <w:b/>
          <w:bCs/>
          <w:color w:val="000000" w:themeColor="text1"/>
          <w:sz w:val="24"/>
          <w:szCs w:val="24"/>
          <w:u w:val="single"/>
        </w:rPr>
        <w:t xml:space="preserve"> : Parking de la </w:t>
      </w:r>
      <w:proofErr w:type="spellStart"/>
      <w:r>
        <w:rPr>
          <w:rFonts w:ascii="Arial" w:hAnsi="Arial" w:cs="Arial"/>
          <w:b/>
          <w:bCs/>
          <w:color w:val="000000" w:themeColor="text1"/>
          <w:sz w:val="24"/>
          <w:szCs w:val="24"/>
          <w:u w:val="single"/>
        </w:rPr>
        <w:t>Joselière</w:t>
      </w:r>
      <w:proofErr w:type="spellEnd"/>
      <w:r>
        <w:rPr>
          <w:rFonts w:ascii="Arial" w:hAnsi="Arial" w:cs="Arial"/>
          <w:b/>
          <w:bCs/>
          <w:noProof/>
          <w:color w:val="000000" w:themeColor="text1"/>
          <w:sz w:val="24"/>
          <w:szCs w:val="24"/>
          <w:u w:val="single"/>
        </w:rPr>
        <w:drawing>
          <wp:inline distT="0" distB="0" distL="0" distR="0" wp14:anchorId="3443610E" wp14:editId="17EF2404">
            <wp:extent cx="5760720" cy="8152130"/>
            <wp:effectExtent l="0" t="0" r="0" b="1270"/>
            <wp:docPr id="197" name="Image 197"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 197" descr="Une image contenant carte&#10;&#10;Description générée automatiquement"/>
                    <pic:cNvPicPr/>
                  </pic:nvPicPr>
                  <pic:blipFill>
                    <a:blip r:embed="rId41">
                      <a:extLst>
                        <a:ext uri="{28A0092B-C50C-407E-A947-70E740481C1C}">
                          <a14:useLocalDpi xmlns:a14="http://schemas.microsoft.com/office/drawing/2010/main" val="0"/>
                        </a:ext>
                      </a:extLst>
                    </a:blip>
                    <a:stretch>
                      <a:fillRect/>
                    </a:stretch>
                  </pic:blipFill>
                  <pic:spPr>
                    <a:xfrm>
                      <a:off x="0" y="0"/>
                      <a:ext cx="5760720" cy="8152130"/>
                    </a:xfrm>
                    <a:prstGeom prst="rect">
                      <a:avLst/>
                    </a:prstGeom>
                  </pic:spPr>
                </pic:pic>
              </a:graphicData>
            </a:graphic>
          </wp:inline>
        </w:drawing>
      </w:r>
    </w:p>
    <w:p w14:paraId="3F322631" w14:textId="77777777" w:rsidR="004932A1" w:rsidRDefault="004932A1" w:rsidP="004932A1">
      <w:pPr>
        <w:rPr>
          <w:rFonts w:ascii="Arial" w:hAnsi="Arial" w:cs="Arial"/>
          <w:b/>
          <w:bCs/>
          <w:noProof/>
          <w:color w:val="000000" w:themeColor="text1"/>
          <w:sz w:val="24"/>
          <w:szCs w:val="24"/>
          <w:u w:val="single"/>
        </w:rPr>
      </w:pPr>
    </w:p>
    <w:p w14:paraId="01EFFD2C" w14:textId="77777777" w:rsidR="004932A1" w:rsidRPr="003E4064" w:rsidRDefault="004932A1" w:rsidP="004932A1">
      <w:pPr>
        <w:rPr>
          <w:rFonts w:ascii="Arial" w:hAnsi="Arial" w:cs="Arial"/>
          <w:b/>
          <w:bCs/>
          <w:color w:val="000000" w:themeColor="text1"/>
          <w:sz w:val="24"/>
          <w:szCs w:val="24"/>
          <w:u w:val="single"/>
        </w:rPr>
      </w:pPr>
      <w:r>
        <w:rPr>
          <w:rFonts w:ascii="Arial" w:hAnsi="Arial" w:cs="Arial"/>
          <w:b/>
          <w:bCs/>
          <w:noProof/>
          <w:color w:val="000000" w:themeColor="text1"/>
          <w:sz w:val="24"/>
          <w:szCs w:val="24"/>
          <w:u w:val="single"/>
        </w:rPr>
        <w:lastRenderedPageBreak/>
        <w:drawing>
          <wp:inline distT="0" distB="0" distL="0" distR="0" wp14:anchorId="4C457456" wp14:editId="1F8CDAA4">
            <wp:extent cx="5760720" cy="6819900"/>
            <wp:effectExtent l="0" t="0" r="0" b="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 198"/>
                    <pic:cNvPicPr/>
                  </pic:nvPicPr>
                  <pic:blipFill rotWithShape="1">
                    <a:blip r:embed="rId42">
                      <a:extLst>
                        <a:ext uri="{28A0092B-C50C-407E-A947-70E740481C1C}">
                          <a14:useLocalDpi xmlns:a14="http://schemas.microsoft.com/office/drawing/2010/main" val="0"/>
                        </a:ext>
                      </a:extLst>
                    </a:blip>
                    <a:srcRect t="8646" b="7696"/>
                    <a:stretch/>
                  </pic:blipFill>
                  <pic:spPr bwMode="auto">
                    <a:xfrm>
                      <a:off x="0" y="0"/>
                      <a:ext cx="5760720" cy="6819900"/>
                    </a:xfrm>
                    <a:prstGeom prst="rect">
                      <a:avLst/>
                    </a:prstGeom>
                    <a:ln>
                      <a:noFill/>
                    </a:ln>
                    <a:extLst>
                      <a:ext uri="{53640926-AAD7-44D8-BBD7-CCE9431645EC}">
                        <a14:shadowObscured xmlns:a14="http://schemas.microsoft.com/office/drawing/2010/main"/>
                      </a:ext>
                    </a:extLst>
                  </pic:spPr>
                </pic:pic>
              </a:graphicData>
            </a:graphic>
          </wp:inline>
        </w:drawing>
      </w:r>
    </w:p>
    <w:p w14:paraId="6ED02C84" w14:textId="77777777" w:rsidR="004932A1" w:rsidRDefault="004932A1" w:rsidP="004932A1">
      <w:pPr>
        <w:rPr>
          <w:rFonts w:ascii="Arial" w:hAnsi="Arial" w:cs="Arial"/>
          <w:color w:val="000000" w:themeColor="text1"/>
          <w:sz w:val="24"/>
          <w:szCs w:val="24"/>
        </w:rPr>
      </w:pPr>
    </w:p>
    <w:p w14:paraId="4348B240" w14:textId="77777777" w:rsidR="004932A1" w:rsidRDefault="004932A1" w:rsidP="004932A1">
      <w:pPr>
        <w:rPr>
          <w:rFonts w:ascii="Arial" w:hAnsi="Arial" w:cs="Arial"/>
          <w:color w:val="000000" w:themeColor="text1"/>
          <w:sz w:val="24"/>
          <w:szCs w:val="24"/>
        </w:rPr>
      </w:pPr>
    </w:p>
    <w:p w14:paraId="56EB1A30" w14:textId="77777777" w:rsidR="004932A1" w:rsidRDefault="004932A1" w:rsidP="004932A1">
      <w:pPr>
        <w:spacing w:after="0" w:line="276" w:lineRule="auto"/>
        <w:jc w:val="both"/>
        <w:rPr>
          <w:rFonts w:ascii="Arial" w:hAnsi="Arial" w:cs="Arial"/>
          <w:color w:val="000000" w:themeColor="text1"/>
          <w:sz w:val="24"/>
          <w:szCs w:val="24"/>
        </w:rPr>
      </w:pPr>
    </w:p>
    <w:p w14:paraId="14A4CB6E" w14:textId="11AA26A6" w:rsidR="009D3153" w:rsidRDefault="009D3153" w:rsidP="0095505F">
      <w:pPr>
        <w:spacing w:after="0" w:line="240" w:lineRule="auto"/>
        <w:jc w:val="both"/>
        <w:rPr>
          <w:rFonts w:ascii="Arial" w:hAnsi="Arial" w:cs="Arial"/>
          <w:color w:val="000000" w:themeColor="text1"/>
          <w:sz w:val="24"/>
          <w:szCs w:val="24"/>
        </w:rPr>
      </w:pPr>
    </w:p>
    <w:p w14:paraId="47995FD5" w14:textId="61FE5631" w:rsidR="00136285" w:rsidRDefault="00136285" w:rsidP="0095505F">
      <w:pPr>
        <w:spacing w:after="0" w:line="240" w:lineRule="auto"/>
        <w:jc w:val="both"/>
        <w:rPr>
          <w:rFonts w:ascii="Arial" w:hAnsi="Arial" w:cs="Arial"/>
          <w:color w:val="000000" w:themeColor="text1"/>
          <w:sz w:val="24"/>
          <w:szCs w:val="24"/>
        </w:rPr>
      </w:pPr>
    </w:p>
    <w:p w14:paraId="753D75DB" w14:textId="51DF4D84" w:rsidR="00136285" w:rsidRDefault="00136285" w:rsidP="0095505F">
      <w:pPr>
        <w:spacing w:after="0" w:line="240" w:lineRule="auto"/>
        <w:jc w:val="both"/>
        <w:rPr>
          <w:rFonts w:ascii="Arial" w:hAnsi="Arial" w:cs="Arial"/>
          <w:color w:val="000000" w:themeColor="text1"/>
          <w:sz w:val="24"/>
          <w:szCs w:val="24"/>
        </w:rPr>
      </w:pPr>
    </w:p>
    <w:p w14:paraId="7EAD9DA3" w14:textId="65856A80" w:rsidR="00136285" w:rsidRDefault="00136285" w:rsidP="0095505F">
      <w:pPr>
        <w:spacing w:after="0" w:line="240" w:lineRule="auto"/>
        <w:jc w:val="both"/>
        <w:rPr>
          <w:rFonts w:ascii="Arial" w:hAnsi="Arial" w:cs="Arial"/>
          <w:color w:val="000000" w:themeColor="text1"/>
          <w:sz w:val="24"/>
          <w:szCs w:val="24"/>
        </w:rPr>
      </w:pPr>
    </w:p>
    <w:p w14:paraId="4A53AD1B" w14:textId="0724C146" w:rsidR="00136285" w:rsidRDefault="00136285" w:rsidP="0095505F">
      <w:pPr>
        <w:spacing w:after="0" w:line="240" w:lineRule="auto"/>
        <w:jc w:val="both"/>
        <w:rPr>
          <w:rFonts w:ascii="Arial" w:hAnsi="Arial" w:cs="Arial"/>
          <w:color w:val="000000" w:themeColor="text1"/>
          <w:sz w:val="24"/>
          <w:szCs w:val="24"/>
        </w:rPr>
      </w:pPr>
    </w:p>
    <w:p w14:paraId="28175374" w14:textId="21E94563" w:rsidR="00136285" w:rsidRDefault="00136285" w:rsidP="0095505F">
      <w:pPr>
        <w:spacing w:after="0" w:line="240" w:lineRule="auto"/>
        <w:jc w:val="both"/>
        <w:rPr>
          <w:rFonts w:ascii="Arial" w:hAnsi="Arial" w:cs="Arial"/>
          <w:color w:val="000000" w:themeColor="text1"/>
          <w:sz w:val="24"/>
          <w:szCs w:val="24"/>
        </w:rPr>
      </w:pPr>
    </w:p>
    <w:p w14:paraId="0D179BF1" w14:textId="5DC63022" w:rsidR="00136285" w:rsidRDefault="00136285" w:rsidP="0095505F">
      <w:pPr>
        <w:spacing w:after="0" w:line="240" w:lineRule="auto"/>
        <w:jc w:val="both"/>
        <w:rPr>
          <w:rFonts w:ascii="Arial" w:hAnsi="Arial" w:cs="Arial"/>
          <w:color w:val="000000" w:themeColor="text1"/>
          <w:sz w:val="24"/>
          <w:szCs w:val="24"/>
        </w:rPr>
      </w:pPr>
    </w:p>
    <w:p w14:paraId="1731826A" w14:textId="6164CBDC" w:rsidR="00136285" w:rsidRDefault="00136285" w:rsidP="0095505F">
      <w:pPr>
        <w:spacing w:after="0" w:line="240" w:lineRule="auto"/>
        <w:jc w:val="both"/>
        <w:rPr>
          <w:rFonts w:ascii="Arial" w:hAnsi="Arial" w:cs="Arial"/>
          <w:color w:val="000000" w:themeColor="text1"/>
          <w:sz w:val="24"/>
          <w:szCs w:val="24"/>
        </w:rPr>
      </w:pPr>
    </w:p>
    <w:p w14:paraId="72EDAF54" w14:textId="236C25C0" w:rsidR="00136285" w:rsidRDefault="00136285" w:rsidP="0095505F">
      <w:pPr>
        <w:spacing w:after="0" w:line="240" w:lineRule="auto"/>
        <w:jc w:val="both"/>
        <w:rPr>
          <w:rFonts w:ascii="Arial" w:hAnsi="Arial" w:cs="Arial"/>
          <w:color w:val="000000" w:themeColor="text1"/>
          <w:sz w:val="24"/>
          <w:szCs w:val="24"/>
        </w:rPr>
      </w:pPr>
    </w:p>
    <w:p w14:paraId="06F0F086" w14:textId="07823A76" w:rsidR="00136285" w:rsidRDefault="003A5A7C" w:rsidP="0095505F">
      <w:pPr>
        <w:spacing w:after="0" w:line="240" w:lineRule="auto"/>
        <w:jc w:val="both"/>
        <w:rPr>
          <w:rFonts w:ascii="Arial" w:hAnsi="Arial" w:cs="Arial"/>
          <w:color w:val="000000" w:themeColor="text1"/>
          <w:sz w:val="24"/>
          <w:szCs w:val="24"/>
        </w:rPr>
      </w:pPr>
      <w:r>
        <w:rPr>
          <w:rFonts w:ascii="Arial" w:hAnsi="Arial" w:cs="Arial"/>
          <w:noProof/>
          <w:color w:val="000000" w:themeColor="text1"/>
          <w:sz w:val="24"/>
          <w:szCs w:val="24"/>
        </w:rPr>
        <w:lastRenderedPageBreak/>
        <w:drawing>
          <wp:inline distT="0" distB="0" distL="0" distR="0" wp14:anchorId="2A097C96" wp14:editId="0FF83D22">
            <wp:extent cx="6659880" cy="9420225"/>
            <wp:effectExtent l="0" t="0" r="762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43">
                      <a:extLst>
                        <a:ext uri="{28A0092B-C50C-407E-A947-70E740481C1C}">
                          <a14:useLocalDpi xmlns:a14="http://schemas.microsoft.com/office/drawing/2010/main" val="0"/>
                        </a:ext>
                      </a:extLst>
                    </a:blip>
                    <a:stretch>
                      <a:fillRect/>
                    </a:stretch>
                  </pic:blipFill>
                  <pic:spPr>
                    <a:xfrm>
                      <a:off x="0" y="0"/>
                      <a:ext cx="6659880" cy="9420225"/>
                    </a:xfrm>
                    <a:prstGeom prst="rect">
                      <a:avLst/>
                    </a:prstGeom>
                  </pic:spPr>
                </pic:pic>
              </a:graphicData>
            </a:graphic>
          </wp:inline>
        </w:drawing>
      </w:r>
    </w:p>
    <w:sectPr w:rsidR="00136285" w:rsidSect="009150A6">
      <w:footerReference w:type="default" r:id="rId44"/>
      <w:type w:val="continuous"/>
      <w:pgSz w:w="11906" w:h="16838"/>
      <w:pgMar w:top="851" w:right="567" w:bottom="993" w:left="851" w:header="709"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EC3DF7" w14:textId="77777777" w:rsidR="0062317A" w:rsidRDefault="0062317A" w:rsidP="00853A31">
      <w:pPr>
        <w:spacing w:after="0" w:line="240" w:lineRule="auto"/>
      </w:pPr>
      <w:r>
        <w:separator/>
      </w:r>
    </w:p>
  </w:endnote>
  <w:endnote w:type="continuationSeparator" w:id="0">
    <w:p w14:paraId="5BAFF670" w14:textId="77777777" w:rsidR="0062317A" w:rsidRDefault="0062317A" w:rsidP="00853A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tarSymbol">
    <w:altName w:val="Segoe UI Symbol"/>
    <w:charset w:val="02"/>
    <w:family w:val="auto"/>
    <w:pitch w:val="default"/>
  </w:font>
  <w:font w:name="OpenSymbol">
    <w:panose1 w:val="05010000000000000000"/>
    <w:charset w:val="00"/>
    <w:family w:val="auto"/>
    <w:pitch w:val="variable"/>
    <w:sig w:usb0="800000AF" w:usb1="1001ECEA"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F">
    <w:altName w:val="Calibri"/>
    <w:charset w:val="00"/>
    <w:family w:val="auto"/>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5209351"/>
      <w:docPartObj>
        <w:docPartGallery w:val="Page Numbers (Bottom of Page)"/>
        <w:docPartUnique/>
      </w:docPartObj>
    </w:sdtPr>
    <w:sdtEndPr/>
    <w:sdtContent>
      <w:p w14:paraId="68C9439C" w14:textId="33E0438D" w:rsidR="00F47BD4" w:rsidRDefault="00F47BD4">
        <w:pPr>
          <w:pStyle w:val="Pieddepage"/>
          <w:jc w:val="right"/>
        </w:pPr>
        <w:r>
          <w:fldChar w:fldCharType="begin"/>
        </w:r>
        <w:r>
          <w:instrText>PAGE   \* MERGEFORMAT</w:instrText>
        </w:r>
        <w:r>
          <w:fldChar w:fldCharType="separate"/>
        </w:r>
        <w:r>
          <w:t>2</w:t>
        </w:r>
        <w:r>
          <w:fldChar w:fldCharType="end"/>
        </w:r>
      </w:p>
    </w:sdtContent>
  </w:sdt>
  <w:p w14:paraId="0DA05FA0" w14:textId="7CED5A80" w:rsidR="00A71D1A" w:rsidRDefault="00F47BD4">
    <w:pPr>
      <w:pStyle w:val="Pieddepage"/>
    </w:pPr>
    <w:r>
      <w:t>Direction des Evénements, Moyens Associatifs, Vie économique – V</w:t>
    </w:r>
    <w:proofErr w:type="gramStart"/>
    <w:r w:rsidR="00EC2F29">
      <w:t>4.Oct</w:t>
    </w:r>
    <w:proofErr w:type="gramEnd"/>
    <w:r w:rsidR="00EC2F29">
      <w:t>-</w:t>
    </w:r>
    <w:r>
      <w:t>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282559"/>
      <w:docPartObj>
        <w:docPartGallery w:val="Page Numbers (Bottom of Page)"/>
        <w:docPartUnique/>
      </w:docPartObj>
    </w:sdtPr>
    <w:sdtEndPr/>
    <w:sdtContent>
      <w:p w14:paraId="687217A5" w14:textId="77777777" w:rsidR="004932A1" w:rsidRDefault="004932A1">
        <w:pPr>
          <w:pStyle w:val="Pieddepage"/>
          <w:jc w:val="right"/>
        </w:pPr>
        <w:r>
          <w:fldChar w:fldCharType="begin"/>
        </w:r>
        <w:r>
          <w:instrText>PAGE   \* MERGEFORMAT</w:instrText>
        </w:r>
        <w:r>
          <w:fldChar w:fldCharType="separate"/>
        </w:r>
        <w:r>
          <w:t>2</w:t>
        </w:r>
        <w:r>
          <w:fldChar w:fldCharType="end"/>
        </w:r>
      </w:p>
    </w:sdtContent>
  </w:sdt>
  <w:p w14:paraId="7C0209FA" w14:textId="4A182EC9" w:rsidR="004932A1" w:rsidRDefault="004932A1">
    <w:pPr>
      <w:pStyle w:val="Pieddepage"/>
    </w:pPr>
    <w:r>
      <w:t xml:space="preserve">Direction des Événements, Moyens Associatifs et Vie économique – </w:t>
    </w:r>
    <w:r w:rsidR="00EC2F29">
      <w:t>V</w:t>
    </w:r>
    <w:proofErr w:type="gramStart"/>
    <w:r w:rsidR="00EC2F29">
      <w:t>4.Oct</w:t>
    </w:r>
    <w:proofErr w:type="gramEnd"/>
    <w:r w:rsidR="00EC2F29">
      <w:t>-2021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7154421"/>
      <w:docPartObj>
        <w:docPartGallery w:val="Page Numbers (Bottom of Page)"/>
        <w:docPartUnique/>
      </w:docPartObj>
    </w:sdtPr>
    <w:sdtEndPr/>
    <w:sdtContent>
      <w:p w14:paraId="495703F9" w14:textId="7C16294C" w:rsidR="00E327D6" w:rsidRDefault="00E327D6">
        <w:pPr>
          <w:pStyle w:val="Pieddepage"/>
          <w:jc w:val="right"/>
        </w:pPr>
        <w:r>
          <w:fldChar w:fldCharType="begin"/>
        </w:r>
        <w:r>
          <w:instrText>PAGE   \* MERGEFORMAT</w:instrText>
        </w:r>
        <w:r>
          <w:fldChar w:fldCharType="separate"/>
        </w:r>
        <w:r>
          <w:t>2</w:t>
        </w:r>
        <w:r>
          <w:fldChar w:fldCharType="end"/>
        </w:r>
      </w:p>
    </w:sdtContent>
  </w:sdt>
  <w:p w14:paraId="5D3B0681" w14:textId="7E250CD2" w:rsidR="0095505F" w:rsidRDefault="00E327D6">
    <w:pPr>
      <w:pStyle w:val="Pieddepage"/>
    </w:pPr>
    <w:r>
      <w:t>Direction des Événements, Moyens Associatifs et Vie économique</w:t>
    </w:r>
    <w:r w:rsidR="00F87F58">
      <w:t xml:space="preserve"> – </w:t>
    </w:r>
    <w:r w:rsidR="00F47BD4">
      <w:t>V</w:t>
    </w:r>
    <w:proofErr w:type="gramStart"/>
    <w:r w:rsidR="00EC2F29">
      <w:t>4.Oct</w:t>
    </w:r>
    <w:proofErr w:type="gramEnd"/>
    <w:r w:rsidR="00EC2F29">
      <w:t>-</w:t>
    </w:r>
    <w:r w:rsidR="00F87F58">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1471F8" w14:textId="77777777" w:rsidR="0062317A" w:rsidRDefault="0062317A" w:rsidP="00853A31">
      <w:pPr>
        <w:spacing w:after="0" w:line="240" w:lineRule="auto"/>
      </w:pPr>
      <w:r>
        <w:separator/>
      </w:r>
    </w:p>
  </w:footnote>
  <w:footnote w:type="continuationSeparator" w:id="0">
    <w:p w14:paraId="20806D62" w14:textId="77777777" w:rsidR="0062317A" w:rsidRDefault="0062317A" w:rsidP="00853A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AB2"/>
    <w:multiLevelType w:val="hybridMultilevel"/>
    <w:tmpl w:val="F0F2F3AE"/>
    <w:lvl w:ilvl="0" w:tplc="783E7F24">
      <w:start w:val="1"/>
      <w:numFmt w:val="lowerLetter"/>
      <w:lvlText w:val="%1)"/>
      <w:lvlJc w:val="left"/>
      <w:pPr>
        <w:ind w:left="1425" w:hanging="360"/>
      </w:pPr>
      <w:rPr>
        <w:rFonts w:hint="default"/>
      </w:rPr>
    </w:lvl>
    <w:lvl w:ilvl="1" w:tplc="040C0019" w:tentative="1">
      <w:start w:val="1"/>
      <w:numFmt w:val="lowerLetter"/>
      <w:lvlText w:val="%2."/>
      <w:lvlJc w:val="left"/>
      <w:pPr>
        <w:ind w:left="2145" w:hanging="360"/>
      </w:pPr>
    </w:lvl>
    <w:lvl w:ilvl="2" w:tplc="040C001B" w:tentative="1">
      <w:start w:val="1"/>
      <w:numFmt w:val="lowerRoman"/>
      <w:lvlText w:val="%3."/>
      <w:lvlJc w:val="right"/>
      <w:pPr>
        <w:ind w:left="2865" w:hanging="180"/>
      </w:pPr>
    </w:lvl>
    <w:lvl w:ilvl="3" w:tplc="040C000F" w:tentative="1">
      <w:start w:val="1"/>
      <w:numFmt w:val="decimal"/>
      <w:lvlText w:val="%4."/>
      <w:lvlJc w:val="left"/>
      <w:pPr>
        <w:ind w:left="3585" w:hanging="360"/>
      </w:pPr>
    </w:lvl>
    <w:lvl w:ilvl="4" w:tplc="040C0019" w:tentative="1">
      <w:start w:val="1"/>
      <w:numFmt w:val="lowerLetter"/>
      <w:lvlText w:val="%5."/>
      <w:lvlJc w:val="left"/>
      <w:pPr>
        <w:ind w:left="4305" w:hanging="360"/>
      </w:pPr>
    </w:lvl>
    <w:lvl w:ilvl="5" w:tplc="040C001B" w:tentative="1">
      <w:start w:val="1"/>
      <w:numFmt w:val="lowerRoman"/>
      <w:lvlText w:val="%6."/>
      <w:lvlJc w:val="right"/>
      <w:pPr>
        <w:ind w:left="5025" w:hanging="180"/>
      </w:pPr>
    </w:lvl>
    <w:lvl w:ilvl="6" w:tplc="040C000F" w:tentative="1">
      <w:start w:val="1"/>
      <w:numFmt w:val="decimal"/>
      <w:lvlText w:val="%7."/>
      <w:lvlJc w:val="left"/>
      <w:pPr>
        <w:ind w:left="5745" w:hanging="360"/>
      </w:pPr>
    </w:lvl>
    <w:lvl w:ilvl="7" w:tplc="040C0019" w:tentative="1">
      <w:start w:val="1"/>
      <w:numFmt w:val="lowerLetter"/>
      <w:lvlText w:val="%8."/>
      <w:lvlJc w:val="left"/>
      <w:pPr>
        <w:ind w:left="6465" w:hanging="360"/>
      </w:pPr>
    </w:lvl>
    <w:lvl w:ilvl="8" w:tplc="040C001B" w:tentative="1">
      <w:start w:val="1"/>
      <w:numFmt w:val="lowerRoman"/>
      <w:lvlText w:val="%9."/>
      <w:lvlJc w:val="right"/>
      <w:pPr>
        <w:ind w:left="7185" w:hanging="180"/>
      </w:pPr>
    </w:lvl>
  </w:abstractNum>
  <w:abstractNum w:abstractNumId="1" w15:restartNumberingAfterBreak="0">
    <w:nsid w:val="04584D8A"/>
    <w:multiLevelType w:val="hybridMultilevel"/>
    <w:tmpl w:val="2D34987C"/>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7631EAC"/>
    <w:multiLevelType w:val="multilevel"/>
    <w:tmpl w:val="D0106EAE"/>
    <w:styleLink w:val="WWNum6"/>
    <w:lvl w:ilvl="0">
      <w:start w:val="1"/>
      <w:numFmt w:val="decimal"/>
      <w:lvlText w:val="%1)"/>
      <w:lvlJc w:val="left"/>
      <w:pPr>
        <w:ind w:left="644"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 w15:restartNumberingAfterBreak="0">
    <w:nsid w:val="08794AD6"/>
    <w:multiLevelType w:val="hybridMultilevel"/>
    <w:tmpl w:val="3E7EE26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3060471"/>
    <w:multiLevelType w:val="hybridMultilevel"/>
    <w:tmpl w:val="A74477F4"/>
    <w:lvl w:ilvl="0" w:tplc="72C2FE84">
      <w:start w:val="1"/>
      <w:numFmt w:val="decimal"/>
      <w:lvlText w:val="%1"/>
      <w:lvlJc w:val="left"/>
      <w:pPr>
        <w:ind w:left="1125" w:hanging="76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5C1423D"/>
    <w:multiLevelType w:val="hybridMultilevel"/>
    <w:tmpl w:val="8332AF20"/>
    <w:lvl w:ilvl="0" w:tplc="883A85DA">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6335F23"/>
    <w:multiLevelType w:val="multilevel"/>
    <w:tmpl w:val="2A6CBE2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18872FF4"/>
    <w:multiLevelType w:val="hybridMultilevel"/>
    <w:tmpl w:val="13D63BB4"/>
    <w:lvl w:ilvl="0" w:tplc="F6A24706">
      <w:start w:val="1"/>
      <w:numFmt w:val="decimal"/>
      <w:lvlText w:val="%1)"/>
      <w:lvlJc w:val="left"/>
      <w:pPr>
        <w:ind w:left="720" w:hanging="360"/>
      </w:pPr>
      <w:rPr>
        <w:rFonts w:ascii="Arial" w:hAnsi="Arial" w:cs="Arial" w:hint="default"/>
        <w:color w:val="000000"/>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B000A32"/>
    <w:multiLevelType w:val="multilevel"/>
    <w:tmpl w:val="C3460A8C"/>
    <w:styleLink w:val="WWNum1"/>
    <w:lvl w:ilvl="0">
      <w:numFmt w:val="bullet"/>
      <w:lvlText w:val="➔"/>
      <w:lvlJc w:val="left"/>
      <w:pPr>
        <w:ind w:left="720" w:hanging="360"/>
      </w:pPr>
      <w:rPr>
        <w:rFonts w:ascii="StarSymbol" w:eastAsia="OpenSymbol" w:hAnsi="StarSymbol" w:cs="Open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22B82B56"/>
    <w:multiLevelType w:val="hybridMultilevel"/>
    <w:tmpl w:val="2EF6F3A8"/>
    <w:lvl w:ilvl="0" w:tplc="49C8FCFE">
      <w:numFmt w:val="bullet"/>
      <w:lvlText w:val="-"/>
      <w:lvlJc w:val="left"/>
      <w:pPr>
        <w:ind w:left="720" w:hanging="360"/>
      </w:pPr>
      <w:rPr>
        <w:rFonts w:ascii="Arial" w:eastAsia="SimSun" w:hAnsi="Arial" w:cs="Arial" w:hint="default"/>
        <w:color w:val="000000"/>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CCB186F"/>
    <w:multiLevelType w:val="hybridMultilevel"/>
    <w:tmpl w:val="BF70D0C2"/>
    <w:lvl w:ilvl="0" w:tplc="DDA8F732">
      <w:start w:val="5"/>
      <w:numFmt w:val="decimal"/>
      <w:lvlText w:val="%1)"/>
      <w:lvlJc w:val="left"/>
      <w:pPr>
        <w:ind w:left="720" w:hanging="360"/>
      </w:pPr>
      <w:rPr>
        <w:rFonts w:ascii="Arial" w:hAnsi="Arial" w:cs="Arial" w:hint="default"/>
        <w:color w:val="000000"/>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5AF486F"/>
    <w:multiLevelType w:val="multilevel"/>
    <w:tmpl w:val="2408BCEE"/>
    <w:styleLink w:val="WWNum3"/>
    <w:lvl w:ilvl="0">
      <w:start w:val="1"/>
      <w:numFmt w:val="decimal"/>
      <w:lvlText w:val="%1"/>
      <w:lvlJc w:val="left"/>
      <w:pPr>
        <w:ind w:left="1065" w:hanging="705"/>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2" w15:restartNumberingAfterBreak="0">
    <w:nsid w:val="4B095F43"/>
    <w:multiLevelType w:val="multilevel"/>
    <w:tmpl w:val="D2BC3034"/>
    <w:styleLink w:val="WWNum4"/>
    <w:lvl w:ilvl="0">
      <w:start w:val="1"/>
      <w:numFmt w:val="lowerLetter"/>
      <w:lvlText w:val="%1)"/>
      <w:lvlJc w:val="left"/>
      <w:pPr>
        <w:ind w:left="1425" w:hanging="360"/>
      </w:pPr>
    </w:lvl>
    <w:lvl w:ilvl="1">
      <w:start w:val="1"/>
      <w:numFmt w:val="lowerLetter"/>
      <w:lvlText w:val="%2."/>
      <w:lvlJc w:val="left"/>
      <w:pPr>
        <w:ind w:left="2145" w:hanging="360"/>
      </w:pPr>
    </w:lvl>
    <w:lvl w:ilvl="2">
      <w:start w:val="1"/>
      <w:numFmt w:val="lowerRoman"/>
      <w:lvlText w:val="%1.%2.%3."/>
      <w:lvlJc w:val="right"/>
      <w:pPr>
        <w:ind w:left="2865" w:hanging="180"/>
      </w:pPr>
    </w:lvl>
    <w:lvl w:ilvl="3">
      <w:start w:val="1"/>
      <w:numFmt w:val="decimal"/>
      <w:lvlText w:val="%1.%2.%3.%4."/>
      <w:lvlJc w:val="left"/>
      <w:pPr>
        <w:ind w:left="3585" w:hanging="360"/>
      </w:pPr>
    </w:lvl>
    <w:lvl w:ilvl="4">
      <w:start w:val="1"/>
      <w:numFmt w:val="lowerLetter"/>
      <w:lvlText w:val="%1.%2.%3.%4.%5."/>
      <w:lvlJc w:val="left"/>
      <w:pPr>
        <w:ind w:left="4305" w:hanging="360"/>
      </w:pPr>
    </w:lvl>
    <w:lvl w:ilvl="5">
      <w:start w:val="1"/>
      <w:numFmt w:val="lowerRoman"/>
      <w:lvlText w:val="%1.%2.%3.%4.%5.%6."/>
      <w:lvlJc w:val="right"/>
      <w:pPr>
        <w:ind w:left="5025" w:hanging="180"/>
      </w:pPr>
    </w:lvl>
    <w:lvl w:ilvl="6">
      <w:start w:val="1"/>
      <w:numFmt w:val="decimal"/>
      <w:lvlText w:val="%1.%2.%3.%4.%5.%6.%7."/>
      <w:lvlJc w:val="left"/>
      <w:pPr>
        <w:ind w:left="5745" w:hanging="360"/>
      </w:pPr>
    </w:lvl>
    <w:lvl w:ilvl="7">
      <w:start w:val="1"/>
      <w:numFmt w:val="lowerLetter"/>
      <w:lvlText w:val="%1.%2.%3.%4.%5.%6.%7.%8."/>
      <w:lvlJc w:val="left"/>
      <w:pPr>
        <w:ind w:left="6465" w:hanging="360"/>
      </w:pPr>
    </w:lvl>
    <w:lvl w:ilvl="8">
      <w:start w:val="1"/>
      <w:numFmt w:val="lowerRoman"/>
      <w:lvlText w:val="%1.%2.%3.%4.%5.%6.%7.%8.%9."/>
      <w:lvlJc w:val="right"/>
      <w:pPr>
        <w:ind w:left="7185" w:hanging="180"/>
      </w:pPr>
    </w:lvl>
  </w:abstractNum>
  <w:abstractNum w:abstractNumId="13" w15:restartNumberingAfterBreak="0">
    <w:nsid w:val="573B4893"/>
    <w:multiLevelType w:val="hybridMultilevel"/>
    <w:tmpl w:val="7E0AADFE"/>
    <w:lvl w:ilvl="0" w:tplc="2A8EDE9A">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57D26570"/>
    <w:multiLevelType w:val="multilevel"/>
    <w:tmpl w:val="9CBC6340"/>
    <w:styleLink w:val="WWNum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5" w15:restartNumberingAfterBreak="0">
    <w:nsid w:val="7A2527B1"/>
    <w:multiLevelType w:val="hybridMultilevel"/>
    <w:tmpl w:val="38AEF042"/>
    <w:lvl w:ilvl="0" w:tplc="85CC6D7A">
      <w:start w:val="5"/>
      <w:numFmt w:val="decimal"/>
      <w:lvlText w:val="%1)"/>
      <w:lvlJc w:val="left"/>
      <w:pPr>
        <w:ind w:left="720" w:hanging="360"/>
      </w:pPr>
      <w:rPr>
        <w:rFonts w:ascii="Arial" w:hAnsi="Arial" w:cs="Arial" w:hint="default"/>
        <w:color w:val="000000"/>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7B6F21EA"/>
    <w:multiLevelType w:val="multilevel"/>
    <w:tmpl w:val="9782DDAA"/>
    <w:styleLink w:val="WWNum2"/>
    <w:lvl w:ilvl="0">
      <w:start w:val="1"/>
      <w:numFmt w:val="decimal"/>
      <w:lvlText w:val="%1"/>
      <w:lvlJc w:val="left"/>
      <w:pPr>
        <w:ind w:left="1125" w:hanging="765"/>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num w:numId="1">
    <w:abstractNumId w:val="5"/>
  </w:num>
  <w:num w:numId="2">
    <w:abstractNumId w:val="4"/>
  </w:num>
  <w:num w:numId="3">
    <w:abstractNumId w:val="13"/>
  </w:num>
  <w:num w:numId="4">
    <w:abstractNumId w:val="0"/>
  </w:num>
  <w:num w:numId="5">
    <w:abstractNumId w:val="1"/>
  </w:num>
  <w:num w:numId="6">
    <w:abstractNumId w:val="3"/>
  </w:num>
  <w:num w:numId="7">
    <w:abstractNumId w:val="8"/>
  </w:num>
  <w:num w:numId="8">
    <w:abstractNumId w:val="2"/>
  </w:num>
  <w:num w:numId="9">
    <w:abstractNumId w:val="8"/>
  </w:num>
  <w:num w:numId="10">
    <w:abstractNumId w:val="2"/>
    <w:lvlOverride w:ilvl="0">
      <w:startOverride w:val="1"/>
    </w:lvlOverride>
  </w:num>
  <w:num w:numId="11">
    <w:abstractNumId w:val="10"/>
  </w:num>
  <w:num w:numId="12">
    <w:abstractNumId w:val="15"/>
  </w:num>
  <w:num w:numId="13">
    <w:abstractNumId w:val="7"/>
  </w:num>
  <w:num w:numId="14">
    <w:abstractNumId w:val="16"/>
  </w:num>
  <w:num w:numId="15">
    <w:abstractNumId w:val="11"/>
  </w:num>
  <w:num w:numId="16">
    <w:abstractNumId w:val="12"/>
  </w:num>
  <w:num w:numId="17">
    <w:abstractNumId w:val="14"/>
  </w:num>
  <w:num w:numId="18">
    <w:abstractNumId w:val="16"/>
    <w:lvlOverride w:ilvl="0">
      <w:startOverride w:val="1"/>
    </w:lvlOverride>
  </w:num>
  <w:num w:numId="19">
    <w:abstractNumId w:val="14"/>
    <w:lvlOverride w:ilvl="0">
      <w:startOverride w:val="1"/>
    </w:lvlOverride>
  </w:num>
  <w:num w:numId="20">
    <w:abstractNumId w:val="11"/>
    <w:lvlOverride w:ilvl="0">
      <w:startOverride w:val="1"/>
    </w:lvlOverride>
  </w:num>
  <w:num w:numId="21">
    <w:abstractNumId w:val="12"/>
    <w:lvlOverride w:ilvl="0">
      <w:startOverride w:val="1"/>
    </w:lvlOverride>
  </w:num>
  <w:num w:numId="22">
    <w:abstractNumId w:val="6"/>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13D"/>
    <w:rsid w:val="00002E10"/>
    <w:rsid w:val="00053FF4"/>
    <w:rsid w:val="00061A65"/>
    <w:rsid w:val="00106B9E"/>
    <w:rsid w:val="00113612"/>
    <w:rsid w:val="00136285"/>
    <w:rsid w:val="00136B09"/>
    <w:rsid w:val="001F35D9"/>
    <w:rsid w:val="001F50A3"/>
    <w:rsid w:val="00203A61"/>
    <w:rsid w:val="0023738F"/>
    <w:rsid w:val="002458A1"/>
    <w:rsid w:val="00256328"/>
    <w:rsid w:val="00256D61"/>
    <w:rsid w:val="0027024B"/>
    <w:rsid w:val="00275A4A"/>
    <w:rsid w:val="002965DF"/>
    <w:rsid w:val="002F161F"/>
    <w:rsid w:val="003272D4"/>
    <w:rsid w:val="00374050"/>
    <w:rsid w:val="00374EF4"/>
    <w:rsid w:val="003A5A7C"/>
    <w:rsid w:val="003C5AC0"/>
    <w:rsid w:val="003D3262"/>
    <w:rsid w:val="003E4064"/>
    <w:rsid w:val="003F560B"/>
    <w:rsid w:val="00403844"/>
    <w:rsid w:val="00457D84"/>
    <w:rsid w:val="004932A1"/>
    <w:rsid w:val="004A6780"/>
    <w:rsid w:val="004B409F"/>
    <w:rsid w:val="004D2867"/>
    <w:rsid w:val="00504C78"/>
    <w:rsid w:val="00505548"/>
    <w:rsid w:val="005270F0"/>
    <w:rsid w:val="005515A9"/>
    <w:rsid w:val="00570303"/>
    <w:rsid w:val="005F660C"/>
    <w:rsid w:val="0062317A"/>
    <w:rsid w:val="00625AB8"/>
    <w:rsid w:val="00630AE4"/>
    <w:rsid w:val="006321ED"/>
    <w:rsid w:val="00653EB3"/>
    <w:rsid w:val="00671E23"/>
    <w:rsid w:val="00672145"/>
    <w:rsid w:val="006A3280"/>
    <w:rsid w:val="006B4FED"/>
    <w:rsid w:val="006E1CEE"/>
    <w:rsid w:val="006E318D"/>
    <w:rsid w:val="006E3CE1"/>
    <w:rsid w:val="006F3F64"/>
    <w:rsid w:val="00702718"/>
    <w:rsid w:val="00741873"/>
    <w:rsid w:val="007478A3"/>
    <w:rsid w:val="007715E9"/>
    <w:rsid w:val="007A0D8C"/>
    <w:rsid w:val="007C42C4"/>
    <w:rsid w:val="007D4190"/>
    <w:rsid w:val="007E2011"/>
    <w:rsid w:val="00853A31"/>
    <w:rsid w:val="00866987"/>
    <w:rsid w:val="0086732C"/>
    <w:rsid w:val="00876FC1"/>
    <w:rsid w:val="008774E2"/>
    <w:rsid w:val="00897256"/>
    <w:rsid w:val="008B2E11"/>
    <w:rsid w:val="008E7B08"/>
    <w:rsid w:val="00903A54"/>
    <w:rsid w:val="00913DB1"/>
    <w:rsid w:val="009150A6"/>
    <w:rsid w:val="009258FE"/>
    <w:rsid w:val="00946E67"/>
    <w:rsid w:val="0095505F"/>
    <w:rsid w:val="0098105C"/>
    <w:rsid w:val="009A2CDA"/>
    <w:rsid w:val="009D3153"/>
    <w:rsid w:val="009D36DB"/>
    <w:rsid w:val="009D46F4"/>
    <w:rsid w:val="00A3753E"/>
    <w:rsid w:val="00A535FC"/>
    <w:rsid w:val="00A62212"/>
    <w:rsid w:val="00A65285"/>
    <w:rsid w:val="00A7113D"/>
    <w:rsid w:val="00A71D1A"/>
    <w:rsid w:val="00AC2939"/>
    <w:rsid w:val="00B17916"/>
    <w:rsid w:val="00B273B3"/>
    <w:rsid w:val="00B3378D"/>
    <w:rsid w:val="00B60391"/>
    <w:rsid w:val="00B8694B"/>
    <w:rsid w:val="00B90F99"/>
    <w:rsid w:val="00BA5715"/>
    <w:rsid w:val="00BB099C"/>
    <w:rsid w:val="00BD32F7"/>
    <w:rsid w:val="00BD46C2"/>
    <w:rsid w:val="00BD5951"/>
    <w:rsid w:val="00C1304C"/>
    <w:rsid w:val="00C6097C"/>
    <w:rsid w:val="00CE1C39"/>
    <w:rsid w:val="00CE474A"/>
    <w:rsid w:val="00CF67D5"/>
    <w:rsid w:val="00D33BCE"/>
    <w:rsid w:val="00D33FD7"/>
    <w:rsid w:val="00D34A42"/>
    <w:rsid w:val="00D564EF"/>
    <w:rsid w:val="00D65FF4"/>
    <w:rsid w:val="00D6768C"/>
    <w:rsid w:val="00D72768"/>
    <w:rsid w:val="00D75806"/>
    <w:rsid w:val="00D92B80"/>
    <w:rsid w:val="00E327D6"/>
    <w:rsid w:val="00E52F66"/>
    <w:rsid w:val="00EC2F29"/>
    <w:rsid w:val="00EE07F3"/>
    <w:rsid w:val="00F47BD4"/>
    <w:rsid w:val="00F61BC1"/>
    <w:rsid w:val="00F87F58"/>
    <w:rsid w:val="00F93521"/>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6217BB"/>
  <w15:chartTrackingRefBased/>
  <w15:docId w15:val="{450FADF3-04B8-4042-B111-AFD4A8C79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53A31"/>
    <w:pPr>
      <w:tabs>
        <w:tab w:val="center" w:pos="4536"/>
        <w:tab w:val="right" w:pos="9072"/>
      </w:tabs>
      <w:spacing w:after="0" w:line="240" w:lineRule="auto"/>
    </w:pPr>
  </w:style>
  <w:style w:type="character" w:customStyle="1" w:styleId="En-tteCar">
    <w:name w:val="En-tête Car"/>
    <w:basedOn w:val="Policepardfaut"/>
    <w:link w:val="En-tte"/>
    <w:uiPriority w:val="99"/>
    <w:rsid w:val="00853A31"/>
  </w:style>
  <w:style w:type="paragraph" w:styleId="Pieddepage">
    <w:name w:val="footer"/>
    <w:basedOn w:val="Normal"/>
    <w:link w:val="PieddepageCar"/>
    <w:uiPriority w:val="99"/>
    <w:unhideWhenUsed/>
    <w:rsid w:val="00853A3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53A31"/>
  </w:style>
  <w:style w:type="paragraph" w:styleId="Paragraphedeliste">
    <w:name w:val="List Paragraph"/>
    <w:basedOn w:val="Normal"/>
    <w:uiPriority w:val="34"/>
    <w:qFormat/>
    <w:rsid w:val="0023738F"/>
    <w:pPr>
      <w:ind w:left="720"/>
      <w:contextualSpacing/>
    </w:pPr>
  </w:style>
  <w:style w:type="paragraph" w:customStyle="1" w:styleId="Standard">
    <w:name w:val="Standard"/>
    <w:rsid w:val="00A71D1A"/>
    <w:pPr>
      <w:suppressAutoHyphens/>
      <w:autoSpaceDN w:val="0"/>
      <w:textAlignment w:val="baseline"/>
    </w:pPr>
    <w:rPr>
      <w:rFonts w:ascii="Calibri" w:eastAsia="SimSun" w:hAnsi="Calibri" w:cs="F"/>
      <w:kern w:val="3"/>
    </w:rPr>
  </w:style>
  <w:style w:type="numbering" w:customStyle="1" w:styleId="WWNum1">
    <w:name w:val="WWNum1"/>
    <w:basedOn w:val="Aucuneliste"/>
    <w:rsid w:val="00A71D1A"/>
    <w:pPr>
      <w:numPr>
        <w:numId w:val="7"/>
      </w:numPr>
    </w:pPr>
  </w:style>
  <w:style w:type="numbering" w:customStyle="1" w:styleId="WWNum6">
    <w:name w:val="WWNum6"/>
    <w:basedOn w:val="Aucuneliste"/>
    <w:rsid w:val="00A71D1A"/>
    <w:pPr>
      <w:numPr>
        <w:numId w:val="8"/>
      </w:numPr>
    </w:pPr>
  </w:style>
  <w:style w:type="numbering" w:customStyle="1" w:styleId="WWNum11">
    <w:name w:val="WWNum11"/>
    <w:basedOn w:val="Aucuneliste"/>
    <w:rsid w:val="009D3153"/>
  </w:style>
  <w:style w:type="numbering" w:customStyle="1" w:styleId="WWNum2">
    <w:name w:val="WWNum2"/>
    <w:basedOn w:val="Aucuneliste"/>
    <w:rsid w:val="009D3153"/>
    <w:pPr>
      <w:numPr>
        <w:numId w:val="14"/>
      </w:numPr>
    </w:pPr>
  </w:style>
  <w:style w:type="numbering" w:customStyle="1" w:styleId="WWNum3">
    <w:name w:val="WWNum3"/>
    <w:basedOn w:val="Aucuneliste"/>
    <w:rsid w:val="009D3153"/>
    <w:pPr>
      <w:numPr>
        <w:numId w:val="15"/>
      </w:numPr>
    </w:pPr>
  </w:style>
  <w:style w:type="numbering" w:customStyle="1" w:styleId="WWNum4">
    <w:name w:val="WWNum4"/>
    <w:basedOn w:val="Aucuneliste"/>
    <w:rsid w:val="009D3153"/>
    <w:pPr>
      <w:numPr>
        <w:numId w:val="16"/>
      </w:numPr>
    </w:pPr>
  </w:style>
  <w:style w:type="numbering" w:customStyle="1" w:styleId="WWNum5">
    <w:name w:val="WWNum5"/>
    <w:basedOn w:val="Aucuneliste"/>
    <w:rsid w:val="009D3153"/>
    <w:pPr>
      <w:numPr>
        <w:numId w:val="17"/>
      </w:numPr>
    </w:pPr>
  </w:style>
  <w:style w:type="table" w:styleId="Grilledutableau">
    <w:name w:val="Table Grid"/>
    <w:basedOn w:val="TableauNormal"/>
    <w:uiPriority w:val="39"/>
    <w:rsid w:val="00D33B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svg"/><Relationship Id="rId26" Type="http://schemas.openxmlformats.org/officeDocument/2006/relationships/image" Target="media/image15.svg"/><Relationship Id="rId39" Type="http://schemas.openxmlformats.org/officeDocument/2006/relationships/image" Target="media/image28.jpg"/><Relationship Id="rId21" Type="http://schemas.openxmlformats.org/officeDocument/2006/relationships/image" Target="media/image10.png"/><Relationship Id="rId34" Type="http://schemas.openxmlformats.org/officeDocument/2006/relationships/image" Target="media/image23.jpg"/><Relationship Id="rId42" Type="http://schemas.openxmlformats.org/officeDocument/2006/relationships/image" Target="media/image31.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sv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svg"/><Relationship Id="rId32" Type="http://schemas.openxmlformats.org/officeDocument/2006/relationships/image" Target="media/image21.jpg"/><Relationship Id="rId37" Type="http://schemas.openxmlformats.org/officeDocument/2006/relationships/image" Target="media/image26.jpg"/><Relationship Id="rId40" Type="http://schemas.openxmlformats.org/officeDocument/2006/relationships/image" Target="media/image29.jp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yperlink" Target="https://www.legifrance.gouv.fr/affichCodeArticle.do?cidTexte=LEGITEXT000006070299&amp;idArticle=LEGIARTI000006361200&amp;dateTexte=&amp;categorieLien=cid" TargetMode="External"/><Relationship Id="rId19" Type="http://schemas.openxmlformats.org/officeDocument/2006/relationships/image" Target="media/image8.png"/><Relationship Id="rId31" Type="http://schemas.openxmlformats.org/officeDocument/2006/relationships/image" Target="media/image20.jp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legifrance.gouv.fr/affichCodeArticle.do?cidTexte=LEGITEXT000006070299&amp;idArticle=LEGIARTI000006361124&amp;dateTexte=&amp;categorieLien=cid" TargetMode="External"/><Relationship Id="rId14" Type="http://schemas.openxmlformats.org/officeDocument/2006/relationships/image" Target="media/image3.svg"/><Relationship Id="rId22" Type="http://schemas.openxmlformats.org/officeDocument/2006/relationships/image" Target="media/image11.svg"/><Relationship Id="rId27" Type="http://schemas.openxmlformats.org/officeDocument/2006/relationships/image" Target="media/image16.png"/><Relationship Id="rId30" Type="http://schemas.openxmlformats.org/officeDocument/2006/relationships/image" Target="media/image19.svg"/><Relationship Id="rId35" Type="http://schemas.openxmlformats.org/officeDocument/2006/relationships/image" Target="media/image24.png"/><Relationship Id="rId43" Type="http://schemas.openxmlformats.org/officeDocument/2006/relationships/image" Target="media/image32.jp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jpg"/><Relationship Id="rId38" Type="http://schemas.openxmlformats.org/officeDocument/2006/relationships/image" Target="media/image27.jpg"/><Relationship Id="rId46" Type="http://schemas.openxmlformats.org/officeDocument/2006/relationships/theme" Target="theme/theme1.xml"/><Relationship Id="rId20" Type="http://schemas.openxmlformats.org/officeDocument/2006/relationships/image" Target="media/image9.svg"/><Relationship Id="rId41" Type="http://schemas.openxmlformats.org/officeDocument/2006/relationships/image" Target="media/image30.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0D0B10-D6FD-4DE3-A656-DF8C50CC8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27</Pages>
  <Words>3626</Words>
  <Characters>19944</Characters>
  <Application>Microsoft Office Word</Application>
  <DocSecurity>0</DocSecurity>
  <Lines>166</Lines>
  <Paragraphs>47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Marie-Laure FOURCADE</dc:creator>
  <cp:keywords/>
  <dc:description/>
  <cp:lastModifiedBy>Service Informatique</cp:lastModifiedBy>
  <cp:revision>2</cp:revision>
  <dcterms:created xsi:type="dcterms:W3CDTF">2021-12-03T09:34:00Z</dcterms:created>
  <dcterms:modified xsi:type="dcterms:W3CDTF">2021-12-03T09:34:00Z</dcterms:modified>
</cp:coreProperties>
</file>